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AEF0B" w14:textId="77777777" w:rsidR="0058092B" w:rsidRDefault="00C56384" w:rsidP="003A3006">
      <w:pPr>
        <w:spacing w:after="0"/>
        <w:jc w:val="center"/>
        <w:rPr>
          <w:rFonts w:ascii="Times New Roman" w:eastAsia="Times New Roman" w:hAnsi="Times New Roman" w:cs="Times New Roman"/>
          <w:b/>
          <w:sz w:val="24"/>
          <w:szCs w:val="24"/>
          <w:lang w:val="lt-LT" w:eastAsia="pl-PL"/>
        </w:rPr>
      </w:pPr>
      <w:r w:rsidRPr="00C1636B">
        <w:rPr>
          <w:rFonts w:ascii="Times New Roman" w:eastAsia="Times New Roman" w:hAnsi="Times New Roman" w:cs="Times New Roman"/>
          <w:b/>
          <w:sz w:val="24"/>
          <w:szCs w:val="24"/>
          <w:lang w:val="lt-LT" w:eastAsia="pl-PL"/>
        </w:rPr>
        <w:t>EIT FOOD RIS VARTOTOJŲ ĮTRAUKIMO LABORATORIJA</w:t>
      </w:r>
      <w:r w:rsidR="0058092B">
        <w:rPr>
          <w:rFonts w:ascii="Times New Roman" w:eastAsia="Times New Roman" w:hAnsi="Times New Roman" w:cs="Times New Roman"/>
          <w:b/>
          <w:sz w:val="24"/>
          <w:szCs w:val="24"/>
          <w:lang w:val="lt-LT" w:eastAsia="pl-PL"/>
        </w:rPr>
        <w:t xml:space="preserve"> </w:t>
      </w:r>
    </w:p>
    <w:p w14:paraId="3B9E1B74" w14:textId="1703E49A" w:rsidR="00C56384" w:rsidRPr="00C1636B" w:rsidRDefault="0058092B" w:rsidP="003A3006">
      <w:pPr>
        <w:spacing w:after="0"/>
        <w:jc w:val="center"/>
        <w:rPr>
          <w:rFonts w:ascii="Times New Roman" w:eastAsia="Times New Roman" w:hAnsi="Times New Roman" w:cs="Times New Roman"/>
          <w:b/>
          <w:sz w:val="24"/>
          <w:szCs w:val="24"/>
          <w:lang w:val="lt-LT" w:eastAsia="pl-PL"/>
        </w:rPr>
      </w:pPr>
      <w:r>
        <w:rPr>
          <w:rFonts w:ascii="Times New Roman" w:eastAsia="Times New Roman" w:hAnsi="Times New Roman" w:cs="Times New Roman"/>
          <w:b/>
          <w:sz w:val="24"/>
          <w:szCs w:val="24"/>
          <w:lang w:val="lt-LT" w:eastAsia="pl-PL"/>
        </w:rPr>
        <w:t>EIT FOOD RIS CELL LABS 20</w:t>
      </w:r>
      <w:r w:rsidR="00643B6A">
        <w:rPr>
          <w:rFonts w:ascii="Times New Roman" w:eastAsia="Times New Roman" w:hAnsi="Times New Roman" w:cs="Times New Roman"/>
          <w:b/>
          <w:sz w:val="24"/>
          <w:szCs w:val="24"/>
          <w:lang w:val="lt-LT" w:eastAsia="pl-PL"/>
        </w:rPr>
        <w:t>2</w:t>
      </w:r>
      <w:r>
        <w:rPr>
          <w:rFonts w:ascii="Times New Roman" w:eastAsia="Times New Roman" w:hAnsi="Times New Roman" w:cs="Times New Roman"/>
          <w:b/>
          <w:sz w:val="24"/>
          <w:szCs w:val="24"/>
          <w:lang w:val="lt-LT" w:eastAsia="pl-PL"/>
        </w:rPr>
        <w:t>1</w:t>
      </w:r>
    </w:p>
    <w:p w14:paraId="3B9003ED" w14:textId="5D979CDE" w:rsidR="00C56384" w:rsidRPr="00C1636B" w:rsidRDefault="0058092B" w:rsidP="00C56384">
      <w:pPr>
        <w:jc w:val="center"/>
        <w:rPr>
          <w:rFonts w:ascii="Times New Roman" w:eastAsia="Times New Roman" w:hAnsi="Times New Roman" w:cs="Times New Roman"/>
          <w:b/>
          <w:sz w:val="24"/>
          <w:szCs w:val="24"/>
          <w:lang w:val="lt-LT" w:eastAsia="pl-PL"/>
        </w:rPr>
      </w:pPr>
      <w:r>
        <w:rPr>
          <w:rFonts w:ascii="Times New Roman" w:eastAsia="Times New Roman" w:hAnsi="Times New Roman" w:cs="Times New Roman"/>
          <w:b/>
          <w:sz w:val="24"/>
          <w:szCs w:val="24"/>
          <w:lang w:val="lt-LT" w:eastAsia="pl-PL"/>
        </w:rPr>
        <w:t>SĄVOKOS IR TAISYKLĖS</w:t>
      </w:r>
    </w:p>
    <w:p w14:paraId="1EF38101" w14:textId="16E72FE0" w:rsidR="00C56384" w:rsidRPr="00C1636B" w:rsidRDefault="00365B78" w:rsidP="003A3006">
      <w:pPr>
        <w:spacing w:after="0"/>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 xml:space="preserve"> </w:t>
      </w:r>
    </w:p>
    <w:p w14:paraId="7EA8B809" w14:textId="77777777" w:rsidR="00C56384" w:rsidRPr="00C1636B" w:rsidRDefault="00C56384" w:rsidP="00C56384">
      <w:pPr>
        <w:jc w:val="center"/>
        <w:rPr>
          <w:rFonts w:ascii="Times New Roman" w:eastAsia="Times New Roman" w:hAnsi="Times New Roman" w:cs="Times New Roman"/>
          <w:b/>
          <w:sz w:val="24"/>
          <w:szCs w:val="24"/>
          <w:lang w:val="lt-LT" w:eastAsia="pl-PL"/>
        </w:rPr>
      </w:pPr>
      <w:r w:rsidRPr="00C1636B">
        <w:rPr>
          <w:rFonts w:ascii="Times New Roman" w:eastAsia="Times New Roman" w:hAnsi="Times New Roman" w:cs="Times New Roman"/>
          <w:b/>
          <w:sz w:val="24"/>
          <w:szCs w:val="24"/>
          <w:lang w:val="lt-LT" w:eastAsia="pl-PL"/>
        </w:rPr>
        <w:t>SĄVOKOS</w:t>
      </w:r>
    </w:p>
    <w:p w14:paraId="29A925B6" w14:textId="527E19D5" w:rsidR="00C56384" w:rsidRPr="00C1636B" w:rsidRDefault="00C56384" w:rsidP="00C56384">
      <w:pPr>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 xml:space="preserve">Šiose taisyklėse ir taikomos </w:t>
      </w:r>
      <w:r w:rsidR="0058092B">
        <w:rPr>
          <w:rFonts w:ascii="Times New Roman" w:eastAsia="Times New Roman" w:hAnsi="Times New Roman" w:cs="Times New Roman"/>
          <w:sz w:val="24"/>
          <w:szCs w:val="24"/>
          <w:lang w:val="lt-LT" w:eastAsia="pl-PL"/>
        </w:rPr>
        <w:t xml:space="preserve">tokios </w:t>
      </w:r>
      <w:r w:rsidRPr="00C1636B">
        <w:rPr>
          <w:rFonts w:ascii="Times New Roman" w:eastAsia="Times New Roman" w:hAnsi="Times New Roman" w:cs="Times New Roman"/>
          <w:sz w:val="24"/>
          <w:szCs w:val="24"/>
          <w:lang w:val="lt-LT" w:eastAsia="pl-PL"/>
        </w:rPr>
        <w:t>sąvokos:</w:t>
      </w:r>
    </w:p>
    <w:p w14:paraId="59187515" w14:textId="5170F9B6" w:rsidR="00C56384" w:rsidRPr="00C1636B" w:rsidRDefault="00C56384" w:rsidP="003A3006">
      <w:pPr>
        <w:spacing w:after="0"/>
        <w:ind w:left="567" w:hanging="283"/>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 xml:space="preserve">a) </w:t>
      </w:r>
      <w:r w:rsidRPr="0058092B">
        <w:rPr>
          <w:rFonts w:ascii="Times New Roman" w:eastAsia="Times New Roman" w:hAnsi="Times New Roman" w:cs="Times New Roman"/>
          <w:b/>
          <w:sz w:val="24"/>
          <w:szCs w:val="24"/>
          <w:lang w:val="lt-LT" w:eastAsia="pl-PL"/>
        </w:rPr>
        <w:t xml:space="preserve">EIT Food </w:t>
      </w:r>
      <w:proofErr w:type="spellStart"/>
      <w:r w:rsidRPr="0058092B">
        <w:rPr>
          <w:rFonts w:ascii="Times New Roman" w:eastAsia="Times New Roman" w:hAnsi="Times New Roman" w:cs="Times New Roman"/>
          <w:b/>
          <w:sz w:val="24"/>
          <w:szCs w:val="24"/>
          <w:lang w:val="lt-LT" w:eastAsia="pl-PL"/>
        </w:rPr>
        <w:t>ivzw</w:t>
      </w:r>
      <w:proofErr w:type="spellEnd"/>
      <w:r w:rsidRPr="00C1636B">
        <w:rPr>
          <w:rFonts w:ascii="Times New Roman" w:eastAsia="Times New Roman" w:hAnsi="Times New Roman" w:cs="Times New Roman"/>
          <w:sz w:val="24"/>
          <w:szCs w:val="24"/>
          <w:lang w:val="lt-LT" w:eastAsia="pl-PL"/>
        </w:rPr>
        <w:t xml:space="preserve">: </w:t>
      </w:r>
      <w:r w:rsidR="0058092B">
        <w:rPr>
          <w:rFonts w:ascii="Times New Roman" w:eastAsia="Times New Roman" w:hAnsi="Times New Roman" w:cs="Times New Roman"/>
          <w:sz w:val="24"/>
          <w:szCs w:val="24"/>
          <w:lang w:val="lt-LT" w:eastAsia="pl-PL"/>
        </w:rPr>
        <w:t xml:space="preserve">reiškia </w:t>
      </w:r>
      <w:r w:rsidRPr="00C1636B">
        <w:rPr>
          <w:rFonts w:ascii="Times New Roman" w:eastAsia="Times New Roman" w:hAnsi="Times New Roman" w:cs="Times New Roman"/>
          <w:sz w:val="24"/>
          <w:szCs w:val="24"/>
          <w:lang w:val="lt-LT" w:eastAsia="pl-PL"/>
        </w:rPr>
        <w:t>Europos inovacijų ir technologij</w:t>
      </w:r>
      <w:r w:rsidR="0059790C" w:rsidRPr="00C1636B">
        <w:rPr>
          <w:rFonts w:ascii="Times New Roman" w:eastAsia="Times New Roman" w:hAnsi="Times New Roman" w:cs="Times New Roman"/>
          <w:sz w:val="24"/>
          <w:szCs w:val="24"/>
          <w:lang w:val="lt-LT" w:eastAsia="pl-PL"/>
        </w:rPr>
        <w:t>ų</w:t>
      </w:r>
      <w:r w:rsidRPr="00C1636B">
        <w:rPr>
          <w:rFonts w:ascii="Times New Roman" w:eastAsia="Times New Roman" w:hAnsi="Times New Roman" w:cs="Times New Roman"/>
          <w:sz w:val="24"/>
          <w:szCs w:val="24"/>
          <w:lang w:val="lt-LT" w:eastAsia="pl-PL"/>
        </w:rPr>
        <w:t xml:space="preserve"> instituto (EIT) žinių ir inovacijų bendruomen</w:t>
      </w:r>
      <w:r w:rsidR="0058092B">
        <w:rPr>
          <w:rFonts w:ascii="Times New Roman" w:eastAsia="Times New Roman" w:hAnsi="Times New Roman" w:cs="Times New Roman"/>
          <w:sz w:val="24"/>
          <w:szCs w:val="24"/>
          <w:lang w:val="lt-LT" w:eastAsia="pl-PL"/>
        </w:rPr>
        <w:t>ę</w:t>
      </w:r>
      <w:r w:rsidRPr="00C1636B">
        <w:rPr>
          <w:rFonts w:ascii="Times New Roman" w:eastAsia="Times New Roman" w:hAnsi="Times New Roman" w:cs="Times New Roman"/>
          <w:sz w:val="24"/>
          <w:szCs w:val="24"/>
          <w:lang w:val="lt-LT" w:eastAsia="pl-PL"/>
        </w:rPr>
        <w:t xml:space="preserve"> (</w:t>
      </w:r>
      <w:r w:rsidR="009F5BB7" w:rsidRPr="00C1636B">
        <w:rPr>
          <w:rFonts w:ascii="Times New Roman" w:eastAsia="Times New Roman" w:hAnsi="Times New Roman" w:cs="Times New Roman"/>
          <w:sz w:val="24"/>
          <w:szCs w:val="24"/>
          <w:lang w:val="lt-LT" w:eastAsia="pl-PL"/>
        </w:rPr>
        <w:t>KIC</w:t>
      </w:r>
      <w:r w:rsidRPr="00C1636B">
        <w:rPr>
          <w:rFonts w:ascii="Times New Roman" w:eastAsia="Times New Roman" w:hAnsi="Times New Roman" w:cs="Times New Roman"/>
          <w:sz w:val="24"/>
          <w:szCs w:val="24"/>
          <w:lang w:val="lt-LT" w:eastAsia="pl-PL"/>
        </w:rPr>
        <w:t xml:space="preserve">), </w:t>
      </w:r>
      <w:r w:rsidR="0058092B">
        <w:rPr>
          <w:rFonts w:ascii="Times New Roman" w:eastAsia="Times New Roman" w:hAnsi="Times New Roman" w:cs="Times New Roman"/>
          <w:sz w:val="24"/>
          <w:szCs w:val="24"/>
          <w:lang w:val="lt-LT" w:eastAsia="pl-PL"/>
        </w:rPr>
        <w:t xml:space="preserve">kuri </w:t>
      </w:r>
      <w:r w:rsidRPr="00C1636B">
        <w:rPr>
          <w:rFonts w:ascii="Times New Roman" w:eastAsia="Times New Roman" w:hAnsi="Times New Roman" w:cs="Times New Roman"/>
          <w:sz w:val="24"/>
          <w:szCs w:val="24"/>
          <w:lang w:val="lt-LT" w:eastAsia="pl-PL"/>
        </w:rPr>
        <w:t>pagal Belgijos įstatymus įregistruot</w:t>
      </w:r>
      <w:r w:rsidR="0058092B">
        <w:rPr>
          <w:rFonts w:ascii="Times New Roman" w:eastAsia="Times New Roman" w:hAnsi="Times New Roman" w:cs="Times New Roman"/>
          <w:sz w:val="24"/>
          <w:szCs w:val="24"/>
          <w:lang w:val="lt-LT" w:eastAsia="pl-PL"/>
        </w:rPr>
        <w:t>a</w:t>
      </w:r>
      <w:r w:rsidRPr="00C1636B">
        <w:rPr>
          <w:rFonts w:ascii="Times New Roman" w:eastAsia="Times New Roman" w:hAnsi="Times New Roman" w:cs="Times New Roman"/>
          <w:sz w:val="24"/>
          <w:szCs w:val="24"/>
          <w:lang w:val="lt-LT" w:eastAsia="pl-PL"/>
        </w:rPr>
        <w:t xml:space="preserve"> kaip tarptautinė ne pelno organizacija, įsikūrusi Belgijoje (toliau </w:t>
      </w:r>
      <w:r w:rsidR="00365B78" w:rsidRPr="00C1636B">
        <w:rPr>
          <w:rFonts w:ascii="Times New Roman" w:eastAsia="Times New Roman" w:hAnsi="Times New Roman" w:cs="Times New Roman"/>
          <w:sz w:val="24"/>
          <w:szCs w:val="24"/>
          <w:lang w:val="lt-LT" w:eastAsia="pl-PL"/>
        </w:rPr>
        <w:t>–</w:t>
      </w:r>
      <w:r w:rsidRPr="00C1636B">
        <w:rPr>
          <w:rFonts w:ascii="Times New Roman" w:eastAsia="Times New Roman" w:hAnsi="Times New Roman" w:cs="Times New Roman"/>
          <w:sz w:val="24"/>
          <w:szCs w:val="24"/>
          <w:lang w:val="lt-LT" w:eastAsia="pl-PL"/>
        </w:rPr>
        <w:t xml:space="preserve"> EIT </w:t>
      </w:r>
      <w:r w:rsidR="009F5BB7" w:rsidRPr="00C1636B">
        <w:rPr>
          <w:rFonts w:ascii="Times New Roman" w:eastAsia="Times New Roman" w:hAnsi="Times New Roman" w:cs="Times New Roman"/>
          <w:sz w:val="24"/>
          <w:szCs w:val="24"/>
          <w:lang w:val="lt-LT" w:eastAsia="pl-PL"/>
        </w:rPr>
        <w:t>Food</w:t>
      </w:r>
      <w:r w:rsidRPr="00C1636B">
        <w:rPr>
          <w:rFonts w:ascii="Times New Roman" w:eastAsia="Times New Roman" w:hAnsi="Times New Roman" w:cs="Times New Roman"/>
          <w:sz w:val="24"/>
          <w:szCs w:val="24"/>
          <w:lang w:val="lt-LT" w:eastAsia="pl-PL"/>
        </w:rPr>
        <w:t>).</w:t>
      </w:r>
    </w:p>
    <w:p w14:paraId="1A5088CA" w14:textId="278969C3" w:rsidR="00C56384" w:rsidRPr="00C1636B" w:rsidRDefault="00C56384" w:rsidP="003A3006">
      <w:pPr>
        <w:spacing w:after="0"/>
        <w:ind w:left="567" w:hanging="283"/>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 xml:space="preserve">b) </w:t>
      </w:r>
      <w:r w:rsidR="0058092B" w:rsidRPr="0058092B">
        <w:rPr>
          <w:rFonts w:ascii="Times New Roman" w:eastAsia="Times New Roman" w:hAnsi="Times New Roman" w:cs="Times New Roman"/>
          <w:b/>
          <w:sz w:val="24"/>
          <w:szCs w:val="24"/>
          <w:lang w:val="lt-LT" w:eastAsia="pl-PL"/>
        </w:rPr>
        <w:t>EIT Food RIS  Vartotojų įtraukimo laboratorija</w:t>
      </w:r>
      <w:r w:rsidR="0059790C" w:rsidRPr="0058092B">
        <w:rPr>
          <w:rFonts w:ascii="Times New Roman" w:eastAsia="Times New Roman" w:hAnsi="Times New Roman" w:cs="Times New Roman"/>
          <w:b/>
          <w:sz w:val="24"/>
          <w:szCs w:val="24"/>
          <w:lang w:val="lt-LT" w:eastAsia="pl-PL"/>
        </w:rPr>
        <w:t xml:space="preserve"> (toliau </w:t>
      </w:r>
      <w:r w:rsidR="00365B78" w:rsidRPr="0058092B">
        <w:rPr>
          <w:rFonts w:ascii="Times New Roman" w:eastAsia="Times New Roman" w:hAnsi="Times New Roman" w:cs="Times New Roman"/>
          <w:b/>
          <w:sz w:val="24"/>
          <w:szCs w:val="24"/>
          <w:lang w:val="lt-LT" w:eastAsia="pl-PL"/>
        </w:rPr>
        <w:t>–</w:t>
      </w:r>
      <w:r w:rsidR="0059790C" w:rsidRPr="0058092B">
        <w:rPr>
          <w:rFonts w:ascii="Times New Roman" w:eastAsia="Times New Roman" w:hAnsi="Times New Roman" w:cs="Times New Roman"/>
          <w:b/>
          <w:sz w:val="24"/>
          <w:szCs w:val="24"/>
          <w:lang w:val="lt-LT" w:eastAsia="pl-PL"/>
        </w:rPr>
        <w:t xml:space="preserve"> EIT Food RIS CEL)</w:t>
      </w:r>
      <w:r w:rsidR="0058092B">
        <w:rPr>
          <w:rFonts w:ascii="Times New Roman" w:eastAsia="Times New Roman" w:hAnsi="Times New Roman" w:cs="Times New Roman"/>
          <w:b/>
          <w:sz w:val="24"/>
          <w:szCs w:val="24"/>
          <w:lang w:val="lt-LT" w:eastAsia="pl-PL"/>
        </w:rPr>
        <w:t xml:space="preserve">: </w:t>
      </w:r>
      <w:r w:rsidR="0058092B" w:rsidRPr="0058092B">
        <w:rPr>
          <w:rFonts w:ascii="Times New Roman" w:eastAsia="Times New Roman" w:hAnsi="Times New Roman" w:cs="Times New Roman"/>
          <w:sz w:val="24"/>
          <w:szCs w:val="24"/>
          <w:lang w:val="lt-LT" w:eastAsia="pl-PL"/>
        </w:rPr>
        <w:t>reiškia</w:t>
      </w:r>
      <w:r w:rsidR="0058092B">
        <w:rPr>
          <w:rFonts w:ascii="Times New Roman" w:eastAsia="Times New Roman" w:hAnsi="Times New Roman" w:cs="Times New Roman"/>
          <w:b/>
          <w:sz w:val="24"/>
          <w:szCs w:val="24"/>
          <w:lang w:val="lt-LT" w:eastAsia="pl-PL"/>
        </w:rPr>
        <w:t xml:space="preserve"> </w:t>
      </w:r>
      <w:r w:rsidR="0058092B" w:rsidRPr="003014A5">
        <w:rPr>
          <w:rFonts w:ascii="Times New Roman" w:eastAsia="Times New Roman" w:hAnsi="Times New Roman" w:cs="Times New Roman"/>
          <w:sz w:val="24"/>
          <w:szCs w:val="24"/>
          <w:lang w:val="lt-LT" w:eastAsia="pl-PL"/>
        </w:rPr>
        <w:t>praktinius seminarus vartotojams, siekiant sukurti kūrybines technikas ir naujų produktų ar paslaugų koncepcijas maisto verslui. Šiuos praktinius seminarus</w:t>
      </w:r>
      <w:r w:rsidR="0058092B">
        <w:rPr>
          <w:rFonts w:ascii="Times New Roman" w:eastAsia="Times New Roman" w:hAnsi="Times New Roman" w:cs="Times New Roman"/>
          <w:b/>
          <w:sz w:val="24"/>
          <w:szCs w:val="24"/>
          <w:lang w:val="lt-LT" w:eastAsia="pl-PL"/>
        </w:rPr>
        <w:t xml:space="preserve"> </w:t>
      </w:r>
      <w:r w:rsidR="0059790C" w:rsidRPr="00C1636B">
        <w:rPr>
          <w:rFonts w:ascii="Times New Roman" w:eastAsia="Times New Roman" w:hAnsi="Times New Roman" w:cs="Times New Roman"/>
          <w:sz w:val="24"/>
          <w:szCs w:val="24"/>
          <w:lang w:val="lt-LT" w:eastAsia="pl-PL"/>
        </w:rPr>
        <w:t xml:space="preserve">įgyvendina </w:t>
      </w:r>
      <w:r w:rsidR="003014A5">
        <w:rPr>
          <w:rFonts w:ascii="Times New Roman" w:eastAsia="Times New Roman" w:hAnsi="Times New Roman" w:cs="Times New Roman"/>
          <w:sz w:val="24"/>
          <w:szCs w:val="24"/>
          <w:lang w:val="lt-LT" w:eastAsia="pl-PL"/>
        </w:rPr>
        <w:t>konsorciumas, kuriam vadovauja Varšuvos Universitetas</w:t>
      </w:r>
      <w:r w:rsidR="0059790C" w:rsidRPr="00C1636B">
        <w:rPr>
          <w:rFonts w:ascii="Times New Roman" w:eastAsia="Times New Roman" w:hAnsi="Times New Roman" w:cs="Times New Roman"/>
          <w:sz w:val="24"/>
          <w:szCs w:val="24"/>
          <w:lang w:val="lt-LT" w:eastAsia="pl-PL"/>
        </w:rPr>
        <w:t>.</w:t>
      </w:r>
      <w:r w:rsidRPr="00C1636B">
        <w:rPr>
          <w:rFonts w:ascii="Times New Roman" w:eastAsia="Times New Roman" w:hAnsi="Times New Roman" w:cs="Times New Roman"/>
          <w:sz w:val="24"/>
          <w:szCs w:val="24"/>
          <w:lang w:val="lt-LT" w:eastAsia="pl-PL"/>
        </w:rPr>
        <w:t xml:space="preserve"> </w:t>
      </w:r>
    </w:p>
    <w:p w14:paraId="1E9C5EEA" w14:textId="057DE48E" w:rsidR="00C56384" w:rsidRPr="00C1636B" w:rsidRDefault="00C56384" w:rsidP="003A3006">
      <w:pPr>
        <w:spacing w:after="0"/>
        <w:ind w:left="567" w:hanging="283"/>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 xml:space="preserve">c) </w:t>
      </w:r>
      <w:r w:rsidRPr="003014A5">
        <w:rPr>
          <w:rFonts w:ascii="Times New Roman" w:eastAsia="Times New Roman" w:hAnsi="Times New Roman" w:cs="Times New Roman"/>
          <w:b/>
          <w:sz w:val="24"/>
          <w:szCs w:val="24"/>
          <w:lang w:val="lt-LT" w:eastAsia="pl-PL"/>
        </w:rPr>
        <w:t>Organizatorius</w:t>
      </w:r>
      <w:r w:rsidR="003014A5" w:rsidRPr="003014A5">
        <w:rPr>
          <w:rFonts w:ascii="Times New Roman" w:eastAsia="Times New Roman" w:hAnsi="Times New Roman" w:cs="Times New Roman"/>
          <w:b/>
          <w:sz w:val="24"/>
          <w:szCs w:val="24"/>
          <w:lang w:val="lt-LT" w:eastAsia="pl-PL"/>
        </w:rPr>
        <w:t>:</w:t>
      </w:r>
      <w:r w:rsidR="003014A5">
        <w:rPr>
          <w:rFonts w:ascii="Times New Roman" w:eastAsia="Times New Roman" w:hAnsi="Times New Roman" w:cs="Times New Roman"/>
          <w:sz w:val="24"/>
          <w:szCs w:val="24"/>
          <w:lang w:val="lt-LT" w:eastAsia="pl-PL"/>
        </w:rPr>
        <w:t xml:space="preserve"> reiškia </w:t>
      </w:r>
      <w:r w:rsidRPr="00C1636B">
        <w:rPr>
          <w:rFonts w:ascii="Times New Roman" w:eastAsia="Times New Roman" w:hAnsi="Times New Roman" w:cs="Times New Roman"/>
          <w:sz w:val="24"/>
          <w:szCs w:val="24"/>
          <w:lang w:val="lt-LT" w:eastAsia="pl-PL"/>
        </w:rPr>
        <w:t xml:space="preserve"> </w:t>
      </w:r>
      <w:r w:rsidR="009F5BB7" w:rsidRPr="00C1636B">
        <w:rPr>
          <w:rFonts w:ascii="Times New Roman" w:eastAsia="Times New Roman" w:hAnsi="Times New Roman" w:cs="Times New Roman"/>
          <w:sz w:val="24"/>
          <w:szCs w:val="24"/>
          <w:lang w:val="lt-LT" w:eastAsia="pl-PL"/>
        </w:rPr>
        <w:t>Kauno Technologijos Universitetas</w:t>
      </w:r>
      <w:r w:rsidRPr="00C1636B">
        <w:rPr>
          <w:rFonts w:ascii="Times New Roman" w:eastAsia="Times New Roman" w:hAnsi="Times New Roman" w:cs="Times New Roman"/>
          <w:sz w:val="24"/>
          <w:szCs w:val="24"/>
          <w:lang w:val="lt-LT" w:eastAsia="pl-PL"/>
        </w:rPr>
        <w:t xml:space="preserve">, kurį EIT Food atrinko organizuoti EIT Food RIS CEL </w:t>
      </w:r>
      <w:r w:rsidR="00820490" w:rsidRPr="00C1636B">
        <w:rPr>
          <w:rFonts w:ascii="Times New Roman" w:eastAsia="Times New Roman" w:hAnsi="Times New Roman" w:cs="Times New Roman"/>
          <w:sz w:val="24"/>
          <w:szCs w:val="24"/>
          <w:lang w:val="lt-LT" w:eastAsia="pl-PL"/>
        </w:rPr>
        <w:t xml:space="preserve">praktinius seminarus </w:t>
      </w:r>
      <w:r w:rsidR="009F5BB7" w:rsidRPr="00C1636B">
        <w:rPr>
          <w:rFonts w:ascii="Times New Roman" w:eastAsia="Times New Roman" w:hAnsi="Times New Roman" w:cs="Times New Roman"/>
          <w:sz w:val="24"/>
          <w:szCs w:val="24"/>
          <w:lang w:val="lt-LT" w:eastAsia="pl-PL"/>
        </w:rPr>
        <w:t xml:space="preserve">Lietuvoje </w:t>
      </w:r>
      <w:r w:rsidR="003014A5">
        <w:rPr>
          <w:rFonts w:ascii="Times New Roman" w:eastAsia="Times New Roman" w:hAnsi="Times New Roman" w:cs="Times New Roman"/>
          <w:sz w:val="24"/>
          <w:szCs w:val="24"/>
          <w:lang w:val="lt-LT" w:eastAsia="pl-PL"/>
        </w:rPr>
        <w:t xml:space="preserve">EIT Food vardu ir </w:t>
      </w:r>
      <w:r w:rsidRPr="00C1636B">
        <w:rPr>
          <w:rFonts w:ascii="Times New Roman" w:eastAsia="Times New Roman" w:hAnsi="Times New Roman" w:cs="Times New Roman"/>
          <w:sz w:val="24"/>
          <w:szCs w:val="24"/>
          <w:lang w:val="lt-LT" w:eastAsia="pl-PL"/>
        </w:rPr>
        <w:t>bendradarbiau</w:t>
      </w:r>
      <w:r w:rsidR="009F5BB7" w:rsidRPr="00C1636B">
        <w:rPr>
          <w:rFonts w:ascii="Times New Roman" w:eastAsia="Times New Roman" w:hAnsi="Times New Roman" w:cs="Times New Roman"/>
          <w:sz w:val="24"/>
          <w:szCs w:val="24"/>
          <w:lang w:val="lt-LT" w:eastAsia="pl-PL"/>
        </w:rPr>
        <w:t xml:space="preserve">jant su </w:t>
      </w:r>
      <w:r w:rsidRPr="00C1636B">
        <w:rPr>
          <w:rFonts w:ascii="Times New Roman" w:eastAsia="Times New Roman" w:hAnsi="Times New Roman" w:cs="Times New Roman"/>
          <w:sz w:val="24"/>
          <w:szCs w:val="24"/>
          <w:lang w:val="lt-LT" w:eastAsia="pl-PL"/>
        </w:rPr>
        <w:t>Varšuvos universitetu.</w:t>
      </w:r>
    </w:p>
    <w:p w14:paraId="79EE4313" w14:textId="103881CD" w:rsidR="002F7B90" w:rsidRPr="00C1636B" w:rsidRDefault="00C56384" w:rsidP="003A3006">
      <w:pPr>
        <w:spacing w:line="276" w:lineRule="auto"/>
        <w:ind w:left="567" w:hanging="283"/>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 xml:space="preserve">d) </w:t>
      </w:r>
      <w:r w:rsidRPr="003014A5">
        <w:rPr>
          <w:rFonts w:ascii="Times New Roman" w:eastAsia="Times New Roman" w:hAnsi="Times New Roman" w:cs="Times New Roman"/>
          <w:b/>
          <w:sz w:val="24"/>
          <w:szCs w:val="24"/>
          <w:lang w:val="lt-LT" w:eastAsia="pl-PL"/>
        </w:rPr>
        <w:t>Dalyvis</w:t>
      </w:r>
      <w:r w:rsidRPr="00C1636B">
        <w:rPr>
          <w:rFonts w:ascii="Times New Roman" w:eastAsia="Times New Roman" w:hAnsi="Times New Roman" w:cs="Times New Roman"/>
          <w:sz w:val="24"/>
          <w:szCs w:val="24"/>
          <w:lang w:val="lt-LT" w:eastAsia="pl-PL"/>
        </w:rPr>
        <w:t xml:space="preserve"> </w:t>
      </w:r>
      <w:r w:rsidR="00365B78" w:rsidRPr="00C1636B">
        <w:rPr>
          <w:rFonts w:ascii="Times New Roman" w:eastAsia="Times New Roman" w:hAnsi="Times New Roman" w:cs="Times New Roman"/>
          <w:sz w:val="24"/>
          <w:szCs w:val="24"/>
          <w:lang w:val="lt-LT" w:eastAsia="pl-PL"/>
        </w:rPr>
        <w:t>–</w:t>
      </w:r>
      <w:r w:rsidRPr="00C1636B">
        <w:rPr>
          <w:rFonts w:ascii="Times New Roman" w:eastAsia="Times New Roman" w:hAnsi="Times New Roman" w:cs="Times New Roman"/>
          <w:sz w:val="24"/>
          <w:szCs w:val="24"/>
          <w:lang w:val="lt-LT" w:eastAsia="pl-PL"/>
        </w:rPr>
        <w:t xml:space="preserve"> asmuo, kuris </w:t>
      </w:r>
      <w:r w:rsidR="002F7B90" w:rsidRPr="00C1636B">
        <w:rPr>
          <w:rFonts w:ascii="Times New Roman" w:eastAsia="Times New Roman" w:hAnsi="Times New Roman" w:cs="Times New Roman"/>
          <w:sz w:val="24"/>
          <w:szCs w:val="24"/>
          <w:lang w:val="lt-LT" w:eastAsia="pl-PL"/>
        </w:rPr>
        <w:t xml:space="preserve">atsiliepė į atvirą kvietimą dalyvauti </w:t>
      </w:r>
      <w:r w:rsidRPr="00C1636B">
        <w:rPr>
          <w:rFonts w:ascii="Times New Roman" w:eastAsia="Times New Roman" w:hAnsi="Times New Roman" w:cs="Times New Roman"/>
          <w:sz w:val="24"/>
          <w:szCs w:val="24"/>
          <w:lang w:val="lt-LT" w:eastAsia="pl-PL"/>
        </w:rPr>
        <w:t xml:space="preserve">EIT Food RIS CEL </w:t>
      </w:r>
      <w:r w:rsidR="002F7B90" w:rsidRPr="00C1636B">
        <w:rPr>
          <w:rFonts w:ascii="Times New Roman" w:eastAsia="Times New Roman" w:hAnsi="Times New Roman" w:cs="Times New Roman"/>
          <w:sz w:val="24"/>
          <w:szCs w:val="24"/>
          <w:lang w:val="lt-LT" w:eastAsia="pl-PL"/>
        </w:rPr>
        <w:t>dirbtuvėse</w:t>
      </w:r>
      <w:r w:rsidRPr="00C1636B">
        <w:rPr>
          <w:rFonts w:ascii="Times New Roman" w:eastAsia="Times New Roman" w:hAnsi="Times New Roman" w:cs="Times New Roman"/>
          <w:sz w:val="24"/>
          <w:szCs w:val="24"/>
          <w:lang w:val="lt-LT" w:eastAsia="pl-PL"/>
        </w:rPr>
        <w:t xml:space="preserve"> ir </w:t>
      </w:r>
      <w:r w:rsidR="002F7B90" w:rsidRPr="00C1636B">
        <w:rPr>
          <w:rFonts w:ascii="Times New Roman" w:eastAsia="Times New Roman" w:hAnsi="Times New Roman" w:cs="Times New Roman"/>
          <w:sz w:val="24"/>
          <w:szCs w:val="24"/>
          <w:lang w:val="lt-LT" w:eastAsia="pl-PL"/>
        </w:rPr>
        <w:t xml:space="preserve">kurio kandidatūra buvo patvirtinta </w:t>
      </w:r>
      <w:r w:rsidR="00820490" w:rsidRPr="00C1636B">
        <w:rPr>
          <w:rFonts w:ascii="Times New Roman" w:eastAsia="Times New Roman" w:hAnsi="Times New Roman" w:cs="Times New Roman"/>
          <w:sz w:val="24"/>
          <w:szCs w:val="24"/>
          <w:lang w:val="lt-LT" w:eastAsia="pl-PL"/>
        </w:rPr>
        <w:t xml:space="preserve">patikrinus </w:t>
      </w:r>
      <w:r w:rsidR="002F7B90" w:rsidRPr="00C1636B">
        <w:rPr>
          <w:rFonts w:ascii="Times New Roman" w:eastAsia="Times New Roman" w:hAnsi="Times New Roman" w:cs="Times New Roman"/>
          <w:sz w:val="24"/>
          <w:szCs w:val="24"/>
          <w:lang w:val="lt-LT" w:eastAsia="pl-PL"/>
        </w:rPr>
        <w:t xml:space="preserve">atitikimą nustatytiems kriterijams. </w:t>
      </w:r>
    </w:p>
    <w:p w14:paraId="39EE9521" w14:textId="77777777" w:rsidR="003A3006" w:rsidRPr="00C1636B" w:rsidRDefault="003A3006" w:rsidP="003A3006">
      <w:pPr>
        <w:jc w:val="center"/>
        <w:rPr>
          <w:rFonts w:ascii="Times New Roman" w:eastAsia="Times New Roman" w:hAnsi="Times New Roman" w:cs="Times New Roman"/>
          <w:b/>
          <w:sz w:val="24"/>
          <w:szCs w:val="24"/>
          <w:lang w:val="lt-LT" w:eastAsia="pl-PL"/>
        </w:rPr>
      </w:pPr>
      <w:r w:rsidRPr="00C1636B">
        <w:rPr>
          <w:rFonts w:ascii="Times New Roman" w:eastAsia="Times New Roman" w:hAnsi="Times New Roman" w:cs="Times New Roman"/>
          <w:b/>
          <w:sz w:val="24"/>
          <w:szCs w:val="24"/>
          <w:lang w:val="lt-LT" w:eastAsia="pl-PL"/>
        </w:rPr>
        <w:t>DALYVAVIMAS PRAKTINIUOSE SEMINARUOSE</w:t>
      </w:r>
    </w:p>
    <w:p w14:paraId="10DBDFA5" w14:textId="49A8DBB0" w:rsidR="003A3006" w:rsidRPr="00C1636B" w:rsidRDefault="003A3006" w:rsidP="003A3006">
      <w:pPr>
        <w:pStyle w:val="ListParagraph"/>
        <w:numPr>
          <w:ilvl w:val="0"/>
          <w:numId w:val="8"/>
        </w:numPr>
        <w:spacing w:line="276" w:lineRule="auto"/>
        <w:ind w:left="426" w:hanging="426"/>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 xml:space="preserve">EIT Food RIS CEL </w:t>
      </w:r>
      <w:r w:rsidR="003014A5">
        <w:rPr>
          <w:rFonts w:ascii="Times New Roman" w:eastAsia="Times New Roman" w:hAnsi="Times New Roman" w:cs="Times New Roman"/>
          <w:sz w:val="24"/>
          <w:szCs w:val="24"/>
          <w:lang w:val="lt-LT" w:eastAsia="pl-PL"/>
        </w:rPr>
        <w:t xml:space="preserve">2021 </w:t>
      </w:r>
      <w:r w:rsidRPr="00C1636B">
        <w:rPr>
          <w:rFonts w:ascii="Times New Roman" w:eastAsia="Times New Roman" w:hAnsi="Times New Roman" w:cs="Times New Roman"/>
          <w:sz w:val="24"/>
          <w:szCs w:val="24"/>
          <w:lang w:val="lt-LT" w:eastAsia="pl-PL"/>
        </w:rPr>
        <w:t xml:space="preserve">Praktiniai seminarai vyks </w:t>
      </w:r>
      <w:r w:rsidR="003014A5">
        <w:rPr>
          <w:rFonts w:ascii="Times New Roman" w:eastAsia="Times New Roman" w:hAnsi="Times New Roman" w:cs="Times New Roman"/>
          <w:sz w:val="24"/>
          <w:szCs w:val="24"/>
          <w:lang w:val="lt-LT" w:eastAsia="pl-PL"/>
        </w:rPr>
        <w:t xml:space="preserve">Lietuvoje nuo 2021 m </w:t>
      </w:r>
      <w:r w:rsidR="002B6032">
        <w:rPr>
          <w:rFonts w:ascii="Times New Roman" w:eastAsia="Times New Roman" w:hAnsi="Times New Roman" w:cs="Times New Roman"/>
          <w:sz w:val="24"/>
          <w:szCs w:val="24"/>
          <w:lang w:val="lt-LT" w:eastAsia="pl-PL"/>
        </w:rPr>
        <w:t>rugsėjo</w:t>
      </w:r>
      <w:r w:rsidR="003014A5">
        <w:rPr>
          <w:rFonts w:ascii="Times New Roman" w:eastAsia="Times New Roman" w:hAnsi="Times New Roman" w:cs="Times New Roman"/>
          <w:sz w:val="24"/>
          <w:szCs w:val="24"/>
          <w:lang w:val="lt-LT" w:eastAsia="pl-PL"/>
        </w:rPr>
        <w:t xml:space="preserve"> iki </w:t>
      </w:r>
      <w:r w:rsidRPr="00C1636B">
        <w:rPr>
          <w:rFonts w:ascii="Times New Roman" w:eastAsia="Times New Roman" w:hAnsi="Times New Roman" w:cs="Times New Roman"/>
          <w:sz w:val="24"/>
          <w:szCs w:val="24"/>
          <w:lang w:val="lt-LT" w:eastAsia="pl-PL"/>
        </w:rPr>
        <w:t>20</w:t>
      </w:r>
      <w:r w:rsidR="003014A5">
        <w:rPr>
          <w:rFonts w:ascii="Times New Roman" w:eastAsia="Times New Roman" w:hAnsi="Times New Roman" w:cs="Times New Roman"/>
          <w:sz w:val="24"/>
          <w:szCs w:val="24"/>
          <w:lang w:val="lt-LT" w:eastAsia="pl-PL"/>
        </w:rPr>
        <w:t>21</w:t>
      </w:r>
      <w:r w:rsidRPr="00C1636B">
        <w:rPr>
          <w:rFonts w:ascii="Times New Roman" w:eastAsia="Times New Roman" w:hAnsi="Times New Roman" w:cs="Times New Roman"/>
          <w:sz w:val="24"/>
          <w:szCs w:val="24"/>
          <w:lang w:val="lt-LT" w:eastAsia="pl-PL"/>
        </w:rPr>
        <w:t xml:space="preserve"> m. </w:t>
      </w:r>
      <w:r w:rsidR="003014A5">
        <w:rPr>
          <w:rFonts w:ascii="Times New Roman" w:eastAsia="Times New Roman" w:hAnsi="Times New Roman" w:cs="Times New Roman"/>
          <w:sz w:val="24"/>
          <w:szCs w:val="24"/>
          <w:lang w:val="lt-LT" w:eastAsia="pl-PL"/>
        </w:rPr>
        <w:t>lapkričio mėn.</w:t>
      </w:r>
      <w:r w:rsidRPr="00C1636B">
        <w:rPr>
          <w:rFonts w:ascii="Times New Roman" w:eastAsia="Times New Roman" w:hAnsi="Times New Roman" w:cs="Times New Roman"/>
          <w:sz w:val="24"/>
          <w:szCs w:val="24"/>
          <w:lang w:val="lt-LT" w:eastAsia="pl-PL"/>
        </w:rPr>
        <w:t xml:space="preserve">  </w:t>
      </w:r>
    </w:p>
    <w:p w14:paraId="59C3580D" w14:textId="60257CCC" w:rsidR="003A3006" w:rsidRPr="002B6032" w:rsidRDefault="003A3006" w:rsidP="003A3006">
      <w:pPr>
        <w:pStyle w:val="ListParagraph"/>
        <w:numPr>
          <w:ilvl w:val="0"/>
          <w:numId w:val="8"/>
        </w:numPr>
        <w:spacing w:before="240" w:line="276" w:lineRule="auto"/>
        <w:ind w:left="426" w:hanging="426"/>
        <w:jc w:val="both"/>
        <w:rPr>
          <w:rFonts w:ascii="Times New Roman" w:eastAsia="Times New Roman" w:hAnsi="Times New Roman" w:cs="Times New Roman"/>
          <w:sz w:val="24"/>
          <w:szCs w:val="24"/>
          <w:lang w:val="lt-LT" w:eastAsia="pl-PL"/>
        </w:rPr>
      </w:pPr>
      <w:r w:rsidRPr="00C1636B">
        <w:rPr>
          <w:rFonts w:ascii="Times New Roman" w:hAnsi="Times New Roman" w:cs="Times New Roman"/>
          <w:sz w:val="24"/>
          <w:szCs w:val="24"/>
          <w:lang w:val="lt-LT"/>
        </w:rPr>
        <w:t>Dalyvis turi dalyvauti seminar</w:t>
      </w:r>
      <w:r w:rsidR="002B6032">
        <w:rPr>
          <w:rFonts w:ascii="Times New Roman" w:hAnsi="Times New Roman" w:cs="Times New Roman"/>
          <w:sz w:val="24"/>
          <w:szCs w:val="24"/>
          <w:lang w:val="lt-LT"/>
        </w:rPr>
        <w:t>e</w:t>
      </w:r>
      <w:r w:rsidRPr="00C1636B">
        <w:rPr>
          <w:rFonts w:ascii="Times New Roman" w:hAnsi="Times New Roman" w:cs="Times New Roman"/>
          <w:sz w:val="24"/>
          <w:szCs w:val="24"/>
          <w:lang w:val="lt-LT"/>
        </w:rPr>
        <w:t>. Jei dėl svarbių priežasčių nepavyks dalyvauti, būtina kuo greičiau informuoti praktinių seminarų organizatorių.</w:t>
      </w:r>
    </w:p>
    <w:p w14:paraId="19317A46" w14:textId="1C36F6AD" w:rsidR="002B6032" w:rsidRPr="00C1636B" w:rsidRDefault="002B6032" w:rsidP="003A3006">
      <w:pPr>
        <w:pStyle w:val="ListParagraph"/>
        <w:numPr>
          <w:ilvl w:val="0"/>
          <w:numId w:val="8"/>
        </w:numPr>
        <w:spacing w:before="240" w:line="276" w:lineRule="auto"/>
        <w:ind w:left="426" w:hanging="426"/>
        <w:jc w:val="both"/>
        <w:rPr>
          <w:rFonts w:ascii="Times New Roman" w:eastAsia="Times New Roman" w:hAnsi="Times New Roman" w:cs="Times New Roman"/>
          <w:sz w:val="24"/>
          <w:szCs w:val="24"/>
          <w:lang w:val="lt-LT" w:eastAsia="pl-PL"/>
        </w:rPr>
      </w:pPr>
      <w:r>
        <w:rPr>
          <w:rFonts w:ascii="Times New Roman" w:hAnsi="Times New Roman" w:cs="Times New Roman"/>
          <w:sz w:val="24"/>
          <w:szCs w:val="24"/>
          <w:lang w:val="lt-LT"/>
        </w:rPr>
        <w:t xml:space="preserve">Dalyvis dalyvauja praktiniame seminare kaip asmuo ir bet kokia nuomonė išsakyta seminaro metu nebus priimama kaip oficiali Dalyvio įmonės pozicija. </w:t>
      </w:r>
    </w:p>
    <w:p w14:paraId="2F94BBC4" w14:textId="77777777" w:rsidR="003A3006" w:rsidRPr="00C1636B" w:rsidRDefault="003A3006" w:rsidP="00365B78">
      <w:pPr>
        <w:pStyle w:val="ListParagraph"/>
        <w:jc w:val="center"/>
        <w:rPr>
          <w:rFonts w:ascii="Times New Roman" w:eastAsia="Times New Roman" w:hAnsi="Times New Roman" w:cs="Times New Roman"/>
          <w:b/>
          <w:sz w:val="24"/>
          <w:szCs w:val="24"/>
          <w:lang w:val="lt-LT" w:eastAsia="pl-PL"/>
        </w:rPr>
      </w:pPr>
    </w:p>
    <w:p w14:paraId="4CC5B80D" w14:textId="3A393EB0" w:rsidR="00FC2418" w:rsidRPr="00C1636B" w:rsidRDefault="008B17F8" w:rsidP="003A3006">
      <w:pPr>
        <w:pStyle w:val="ListParagraph"/>
        <w:jc w:val="center"/>
        <w:rPr>
          <w:rFonts w:ascii="Times New Roman" w:eastAsia="Times New Roman" w:hAnsi="Times New Roman" w:cs="Times New Roman"/>
          <w:b/>
          <w:sz w:val="24"/>
          <w:szCs w:val="24"/>
          <w:lang w:val="lt-LT" w:eastAsia="pl-PL"/>
        </w:rPr>
      </w:pPr>
      <w:r w:rsidRPr="00C1636B">
        <w:rPr>
          <w:rFonts w:ascii="Times New Roman" w:eastAsia="Times New Roman" w:hAnsi="Times New Roman" w:cs="Times New Roman"/>
          <w:b/>
          <w:sz w:val="24"/>
          <w:szCs w:val="24"/>
          <w:lang w:val="lt-LT" w:eastAsia="pl-PL"/>
        </w:rPr>
        <w:t>NAUDA DALYVIUI</w:t>
      </w:r>
    </w:p>
    <w:p w14:paraId="4126C579" w14:textId="77777777" w:rsidR="003A3006" w:rsidRPr="00C1636B" w:rsidRDefault="003A3006" w:rsidP="003A3006">
      <w:pPr>
        <w:pStyle w:val="ListParagraph"/>
        <w:jc w:val="center"/>
        <w:rPr>
          <w:rFonts w:ascii="Times New Roman" w:eastAsia="Times New Roman" w:hAnsi="Times New Roman" w:cs="Times New Roman"/>
          <w:b/>
          <w:sz w:val="24"/>
          <w:szCs w:val="24"/>
          <w:lang w:val="lt-LT" w:eastAsia="pl-PL"/>
        </w:rPr>
      </w:pPr>
    </w:p>
    <w:p w14:paraId="39C9CFC3" w14:textId="1E9D6ED0" w:rsidR="008B17F8" w:rsidRPr="00C1636B" w:rsidRDefault="008B17F8" w:rsidP="003A3006">
      <w:pPr>
        <w:pStyle w:val="ListParagraph"/>
        <w:numPr>
          <w:ilvl w:val="0"/>
          <w:numId w:val="9"/>
        </w:numPr>
        <w:spacing w:line="240" w:lineRule="auto"/>
        <w:ind w:left="426" w:hanging="426"/>
        <w:jc w:val="both"/>
        <w:rPr>
          <w:rFonts w:ascii="Times New Roman" w:hAnsi="Times New Roman" w:cs="Times New Roman"/>
          <w:sz w:val="24"/>
          <w:szCs w:val="24"/>
          <w:lang w:val="lt-LT"/>
        </w:rPr>
      </w:pPr>
      <w:r w:rsidRPr="00C1636B">
        <w:rPr>
          <w:rFonts w:ascii="Times New Roman" w:hAnsi="Times New Roman" w:cs="Times New Roman"/>
          <w:sz w:val="24"/>
          <w:szCs w:val="24"/>
          <w:lang w:val="lt-LT"/>
        </w:rPr>
        <w:t xml:space="preserve">Dalyvis neturi mokėti jokių </w:t>
      </w:r>
      <w:r w:rsidR="0059790C" w:rsidRPr="00C1636B">
        <w:rPr>
          <w:rFonts w:ascii="Times New Roman" w:hAnsi="Times New Roman" w:cs="Times New Roman"/>
          <w:sz w:val="24"/>
          <w:szCs w:val="24"/>
          <w:lang w:val="lt-LT"/>
        </w:rPr>
        <w:t xml:space="preserve">seminarų </w:t>
      </w:r>
      <w:r w:rsidRPr="00C1636B">
        <w:rPr>
          <w:rFonts w:ascii="Times New Roman" w:hAnsi="Times New Roman" w:cs="Times New Roman"/>
          <w:sz w:val="24"/>
          <w:szCs w:val="24"/>
          <w:lang w:val="lt-LT"/>
        </w:rPr>
        <w:t>mokesčių ar kitų mokesčių, tiesiogiai susijusių su dalyvavimu seminar</w:t>
      </w:r>
      <w:r w:rsidR="0059790C" w:rsidRPr="00C1636B">
        <w:rPr>
          <w:rFonts w:ascii="Times New Roman" w:hAnsi="Times New Roman" w:cs="Times New Roman"/>
          <w:sz w:val="24"/>
          <w:szCs w:val="24"/>
          <w:lang w:val="lt-LT"/>
        </w:rPr>
        <w:t>e.</w:t>
      </w:r>
    </w:p>
    <w:p w14:paraId="2CF3968D" w14:textId="7A8F04BD" w:rsidR="00FC2418" w:rsidRPr="00C1636B" w:rsidRDefault="003014A5" w:rsidP="003A3006">
      <w:pPr>
        <w:pStyle w:val="ListParagraph"/>
        <w:numPr>
          <w:ilvl w:val="0"/>
          <w:numId w:val="9"/>
        </w:numPr>
        <w:spacing w:line="240" w:lineRule="auto"/>
        <w:ind w:left="426" w:hanging="426"/>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Organizatorius </w:t>
      </w:r>
      <w:r w:rsidR="00474AB5">
        <w:rPr>
          <w:rFonts w:ascii="Times New Roman" w:hAnsi="Times New Roman" w:cs="Times New Roman"/>
          <w:sz w:val="24"/>
          <w:szCs w:val="24"/>
          <w:lang w:val="lt-LT"/>
        </w:rPr>
        <w:t xml:space="preserve">neaprūpins Dalyvio reikiama įranga ar interneto prieiga, kurie yra būtini norint dalyvauti praktiniuose seminaruose. </w:t>
      </w:r>
      <w:r w:rsidR="008B17F8" w:rsidRPr="00C1636B">
        <w:rPr>
          <w:rFonts w:ascii="Times New Roman" w:hAnsi="Times New Roman" w:cs="Times New Roman"/>
          <w:sz w:val="24"/>
          <w:szCs w:val="24"/>
          <w:lang w:val="lt-LT"/>
        </w:rPr>
        <w:t xml:space="preserve">Dalyvis turi pats </w:t>
      </w:r>
      <w:r w:rsidR="00474AB5">
        <w:rPr>
          <w:rFonts w:ascii="Times New Roman" w:hAnsi="Times New Roman" w:cs="Times New Roman"/>
          <w:sz w:val="24"/>
          <w:szCs w:val="24"/>
          <w:lang w:val="lt-LT"/>
        </w:rPr>
        <w:t xml:space="preserve">užtikrinti, jog jis/ji turi </w:t>
      </w:r>
      <w:r w:rsidR="004A671A">
        <w:rPr>
          <w:rFonts w:ascii="Times New Roman" w:hAnsi="Times New Roman" w:cs="Times New Roman"/>
          <w:sz w:val="24"/>
          <w:szCs w:val="24"/>
          <w:lang w:val="lt-LT"/>
        </w:rPr>
        <w:t>prieigą prie reikiamos įrangos ir interneto.</w:t>
      </w:r>
    </w:p>
    <w:p w14:paraId="17E367FB" w14:textId="3CED4868" w:rsidR="00FC2418" w:rsidRPr="00C1636B" w:rsidRDefault="008B17F8" w:rsidP="003A3006">
      <w:pPr>
        <w:pStyle w:val="ListParagraph"/>
        <w:numPr>
          <w:ilvl w:val="0"/>
          <w:numId w:val="9"/>
        </w:numPr>
        <w:spacing w:line="240" w:lineRule="auto"/>
        <w:ind w:left="426" w:hanging="426"/>
        <w:jc w:val="both"/>
        <w:rPr>
          <w:rFonts w:ascii="Times New Roman" w:hAnsi="Times New Roman" w:cs="Times New Roman"/>
          <w:sz w:val="24"/>
          <w:szCs w:val="24"/>
          <w:lang w:val="lt-LT"/>
        </w:rPr>
      </w:pPr>
      <w:r w:rsidRPr="00C1636B">
        <w:rPr>
          <w:rFonts w:ascii="Times New Roman" w:hAnsi="Times New Roman" w:cs="Times New Roman"/>
          <w:sz w:val="24"/>
          <w:szCs w:val="24"/>
          <w:lang w:val="lt-LT"/>
        </w:rPr>
        <w:t xml:space="preserve">Organizatorius </w:t>
      </w:r>
      <w:r w:rsidR="004A671A">
        <w:rPr>
          <w:rFonts w:ascii="Times New Roman" w:hAnsi="Times New Roman" w:cs="Times New Roman"/>
          <w:sz w:val="24"/>
          <w:szCs w:val="24"/>
          <w:lang w:val="lt-LT"/>
        </w:rPr>
        <w:t xml:space="preserve">užtikrins praktinių metu praktinių seminarų turinį, kuris suteiks Dalyviui žinių apie vartotojų elgseną, maisto produktus ir inovacijas, taip pat galimybes ugdyti kūrybinio mąstymo gebėjimą ir prisidėti prie naujų produktų kūrimo maisto versle.  </w:t>
      </w:r>
    </w:p>
    <w:p w14:paraId="0A18C9F9" w14:textId="6B59CA0F" w:rsidR="00FC2418" w:rsidRPr="00C1636B" w:rsidRDefault="00FC2418" w:rsidP="004A671A">
      <w:pPr>
        <w:pStyle w:val="ListParagraph"/>
        <w:spacing w:after="0" w:line="240" w:lineRule="auto"/>
        <w:ind w:left="426"/>
        <w:jc w:val="both"/>
        <w:rPr>
          <w:rFonts w:ascii="Times New Roman" w:hAnsi="Times New Roman" w:cs="Times New Roman"/>
          <w:sz w:val="24"/>
          <w:szCs w:val="24"/>
          <w:lang w:val="lt-LT"/>
        </w:rPr>
      </w:pPr>
    </w:p>
    <w:p w14:paraId="74091B5D" w14:textId="77777777" w:rsidR="00FC2418" w:rsidRPr="00C1636B" w:rsidRDefault="00FC2418" w:rsidP="003A3006">
      <w:pPr>
        <w:spacing w:after="0"/>
        <w:rPr>
          <w:rFonts w:ascii="Times New Roman" w:hAnsi="Times New Roman" w:cs="Times New Roman"/>
          <w:sz w:val="24"/>
          <w:szCs w:val="24"/>
          <w:highlight w:val="yellow"/>
          <w:lang w:val="lt-LT"/>
        </w:rPr>
      </w:pPr>
    </w:p>
    <w:p w14:paraId="1D7E1D14" w14:textId="77777777" w:rsidR="0015440C" w:rsidRPr="00C1636B" w:rsidRDefault="0015440C" w:rsidP="00723699">
      <w:pPr>
        <w:jc w:val="center"/>
        <w:rPr>
          <w:rFonts w:ascii="Times New Roman" w:eastAsia="Times New Roman" w:hAnsi="Times New Roman" w:cs="Times New Roman"/>
          <w:b/>
          <w:sz w:val="24"/>
          <w:szCs w:val="24"/>
          <w:lang w:val="lt-LT" w:eastAsia="pl-PL"/>
        </w:rPr>
      </w:pPr>
      <w:r w:rsidRPr="00C1636B">
        <w:rPr>
          <w:rFonts w:ascii="Times New Roman" w:eastAsia="Times New Roman" w:hAnsi="Times New Roman" w:cs="Times New Roman"/>
          <w:b/>
          <w:sz w:val="24"/>
          <w:szCs w:val="24"/>
          <w:lang w:val="lt-LT" w:eastAsia="pl-PL"/>
        </w:rPr>
        <w:t>ATSAKOMYBĖ</w:t>
      </w:r>
    </w:p>
    <w:p w14:paraId="0A2E3F44" w14:textId="1A253DC7" w:rsidR="0015440C" w:rsidRPr="00C1636B" w:rsidRDefault="0015440C" w:rsidP="003A3006">
      <w:pPr>
        <w:spacing w:line="276" w:lineRule="auto"/>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lastRenderedPageBreak/>
        <w:t xml:space="preserve">Organizatoriai seminaro metu laikysis sveikatos ir saugos standartų, taip pat pasirūpins, kad </w:t>
      </w:r>
      <w:r w:rsidR="004D7478" w:rsidRPr="00C1636B">
        <w:rPr>
          <w:rFonts w:ascii="Times New Roman" w:eastAsia="Times New Roman" w:hAnsi="Times New Roman" w:cs="Times New Roman"/>
          <w:sz w:val="24"/>
          <w:szCs w:val="24"/>
          <w:lang w:val="lt-LT" w:eastAsia="pl-PL"/>
        </w:rPr>
        <w:t xml:space="preserve">praktinių seminarų </w:t>
      </w:r>
      <w:r w:rsidRPr="00C1636B">
        <w:rPr>
          <w:rFonts w:ascii="Times New Roman" w:eastAsia="Times New Roman" w:hAnsi="Times New Roman" w:cs="Times New Roman"/>
          <w:sz w:val="24"/>
          <w:szCs w:val="24"/>
          <w:lang w:val="lt-LT" w:eastAsia="pl-PL"/>
        </w:rPr>
        <w:t xml:space="preserve">užduotys būtų pritaikytos prie konkrečių dalyvių </w:t>
      </w:r>
      <w:r w:rsidR="004A671A">
        <w:rPr>
          <w:rFonts w:ascii="Times New Roman" w:eastAsia="Times New Roman" w:hAnsi="Times New Roman" w:cs="Times New Roman"/>
          <w:sz w:val="24"/>
          <w:szCs w:val="24"/>
          <w:lang w:val="lt-LT" w:eastAsia="pl-PL"/>
        </w:rPr>
        <w:t>galimybių</w:t>
      </w:r>
      <w:r w:rsidRPr="00C1636B">
        <w:rPr>
          <w:rFonts w:ascii="Times New Roman" w:eastAsia="Times New Roman" w:hAnsi="Times New Roman" w:cs="Times New Roman"/>
          <w:sz w:val="24"/>
          <w:szCs w:val="24"/>
          <w:lang w:val="lt-LT" w:eastAsia="pl-PL"/>
        </w:rPr>
        <w:t>, jų neperkraunant, tačiau nei organizatoriai, nei „EIT Food“ negali būti atsakingi už:</w:t>
      </w:r>
    </w:p>
    <w:p w14:paraId="2B3DD39E" w14:textId="5347A343" w:rsidR="0015440C" w:rsidRPr="00C1636B" w:rsidRDefault="0015440C" w:rsidP="003A3006">
      <w:pPr>
        <w:spacing w:after="0" w:line="276" w:lineRule="auto"/>
        <w:ind w:left="567" w:hanging="283"/>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a) dalyvių saugum</w:t>
      </w:r>
      <w:r w:rsidR="004D7478" w:rsidRPr="00C1636B">
        <w:rPr>
          <w:rFonts w:ascii="Times New Roman" w:eastAsia="Times New Roman" w:hAnsi="Times New Roman" w:cs="Times New Roman"/>
          <w:sz w:val="24"/>
          <w:szCs w:val="24"/>
          <w:lang w:val="lt-LT" w:eastAsia="pl-PL"/>
        </w:rPr>
        <w:t>ą</w:t>
      </w:r>
      <w:r w:rsidRPr="00C1636B">
        <w:rPr>
          <w:rFonts w:ascii="Times New Roman" w:eastAsia="Times New Roman" w:hAnsi="Times New Roman" w:cs="Times New Roman"/>
          <w:sz w:val="24"/>
          <w:szCs w:val="24"/>
          <w:lang w:val="lt-LT" w:eastAsia="pl-PL"/>
        </w:rPr>
        <w:t xml:space="preserve"> renginių ir veiklos metu programoje</w:t>
      </w:r>
      <w:r w:rsidR="004A671A">
        <w:rPr>
          <w:rFonts w:ascii="Times New Roman" w:eastAsia="Times New Roman" w:hAnsi="Times New Roman" w:cs="Times New Roman"/>
          <w:sz w:val="24"/>
          <w:szCs w:val="24"/>
          <w:lang w:val="lt-LT" w:eastAsia="pl-PL"/>
        </w:rPr>
        <w:t>;</w:t>
      </w:r>
    </w:p>
    <w:p w14:paraId="5C07256D" w14:textId="2384F969" w:rsidR="002826E9" w:rsidRPr="00C1636B" w:rsidRDefault="0015440C" w:rsidP="003A3006">
      <w:pPr>
        <w:spacing w:after="0" w:line="276" w:lineRule="auto"/>
        <w:ind w:left="567" w:hanging="283"/>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 xml:space="preserve">b) </w:t>
      </w:r>
      <w:r w:rsidR="00432594" w:rsidRPr="00C1636B">
        <w:rPr>
          <w:rFonts w:ascii="Times New Roman" w:eastAsia="Times New Roman" w:hAnsi="Times New Roman" w:cs="Times New Roman"/>
          <w:sz w:val="24"/>
          <w:szCs w:val="24"/>
          <w:lang w:val="lt-LT" w:eastAsia="pl-PL"/>
        </w:rPr>
        <w:t xml:space="preserve">galimą </w:t>
      </w:r>
      <w:r w:rsidRPr="00C1636B">
        <w:rPr>
          <w:rFonts w:ascii="Times New Roman" w:eastAsia="Times New Roman" w:hAnsi="Times New Roman" w:cs="Times New Roman"/>
          <w:sz w:val="24"/>
          <w:szCs w:val="24"/>
          <w:lang w:val="lt-LT" w:eastAsia="pl-PL"/>
        </w:rPr>
        <w:t>žalą Dalyvio turt</w:t>
      </w:r>
      <w:r w:rsidR="00432594" w:rsidRPr="00C1636B">
        <w:rPr>
          <w:rFonts w:ascii="Times New Roman" w:eastAsia="Times New Roman" w:hAnsi="Times New Roman" w:cs="Times New Roman"/>
          <w:sz w:val="24"/>
          <w:szCs w:val="24"/>
          <w:lang w:val="lt-LT" w:eastAsia="pl-PL"/>
        </w:rPr>
        <w:t xml:space="preserve">ui </w:t>
      </w:r>
      <w:r w:rsidR="004A671A">
        <w:rPr>
          <w:rFonts w:ascii="Times New Roman" w:eastAsia="Times New Roman" w:hAnsi="Times New Roman" w:cs="Times New Roman"/>
          <w:sz w:val="24"/>
          <w:szCs w:val="24"/>
          <w:lang w:val="lt-LT" w:eastAsia="pl-PL"/>
        </w:rPr>
        <w:t>ar žalą</w:t>
      </w:r>
      <w:r w:rsidR="002826E9" w:rsidRPr="00C1636B">
        <w:rPr>
          <w:rFonts w:ascii="Times New Roman" w:eastAsia="Times New Roman" w:hAnsi="Times New Roman" w:cs="Times New Roman"/>
          <w:sz w:val="24"/>
          <w:szCs w:val="24"/>
          <w:lang w:val="lt-LT" w:eastAsia="pl-PL"/>
        </w:rPr>
        <w:t xml:space="preserve">, kurią Dalyvis padarė </w:t>
      </w:r>
      <w:r w:rsidR="004D7478" w:rsidRPr="00C1636B">
        <w:rPr>
          <w:rFonts w:ascii="Times New Roman" w:eastAsia="Times New Roman" w:hAnsi="Times New Roman" w:cs="Times New Roman"/>
          <w:sz w:val="24"/>
          <w:szCs w:val="24"/>
          <w:lang w:val="lt-LT" w:eastAsia="pl-PL"/>
        </w:rPr>
        <w:t>praktinių seminarų metu</w:t>
      </w:r>
      <w:r w:rsidR="004A671A">
        <w:rPr>
          <w:rFonts w:ascii="Times New Roman" w:eastAsia="Times New Roman" w:hAnsi="Times New Roman" w:cs="Times New Roman"/>
          <w:sz w:val="24"/>
          <w:szCs w:val="24"/>
          <w:lang w:val="lt-LT" w:eastAsia="pl-PL"/>
        </w:rPr>
        <w:t xml:space="preserve"> EIT Food RIS CEL organizatoriui  ar trečiosioms šalims</w:t>
      </w:r>
      <w:r w:rsidR="002826E9" w:rsidRPr="00C1636B">
        <w:rPr>
          <w:rFonts w:ascii="Times New Roman" w:eastAsia="Times New Roman" w:hAnsi="Times New Roman" w:cs="Times New Roman"/>
          <w:sz w:val="24"/>
          <w:szCs w:val="24"/>
          <w:lang w:val="lt-LT" w:eastAsia="pl-PL"/>
        </w:rPr>
        <w:t>;</w:t>
      </w:r>
    </w:p>
    <w:p w14:paraId="685D8FD7" w14:textId="43022B0B" w:rsidR="0015440C" w:rsidRPr="00C1636B" w:rsidRDefault="0015440C" w:rsidP="003A3006">
      <w:pPr>
        <w:spacing w:after="0" w:line="276" w:lineRule="auto"/>
        <w:ind w:left="567" w:hanging="283"/>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c) kit</w:t>
      </w:r>
      <w:r w:rsidR="002826E9" w:rsidRPr="00C1636B">
        <w:rPr>
          <w:rFonts w:ascii="Times New Roman" w:eastAsia="Times New Roman" w:hAnsi="Times New Roman" w:cs="Times New Roman"/>
          <w:sz w:val="24"/>
          <w:szCs w:val="24"/>
          <w:lang w:val="lt-LT" w:eastAsia="pl-PL"/>
        </w:rPr>
        <w:t>ą</w:t>
      </w:r>
      <w:r w:rsidRPr="00C1636B">
        <w:rPr>
          <w:rFonts w:ascii="Times New Roman" w:eastAsia="Times New Roman" w:hAnsi="Times New Roman" w:cs="Times New Roman"/>
          <w:sz w:val="24"/>
          <w:szCs w:val="24"/>
          <w:lang w:val="lt-LT" w:eastAsia="pl-PL"/>
        </w:rPr>
        <w:t xml:space="preserve"> žal</w:t>
      </w:r>
      <w:r w:rsidR="002826E9" w:rsidRPr="00C1636B">
        <w:rPr>
          <w:rFonts w:ascii="Times New Roman" w:eastAsia="Times New Roman" w:hAnsi="Times New Roman" w:cs="Times New Roman"/>
          <w:sz w:val="24"/>
          <w:szCs w:val="24"/>
          <w:lang w:val="lt-LT" w:eastAsia="pl-PL"/>
        </w:rPr>
        <w:t>ą</w:t>
      </w:r>
      <w:r w:rsidRPr="00C1636B">
        <w:rPr>
          <w:rFonts w:ascii="Times New Roman" w:eastAsia="Times New Roman" w:hAnsi="Times New Roman" w:cs="Times New Roman"/>
          <w:sz w:val="24"/>
          <w:szCs w:val="24"/>
          <w:lang w:val="lt-LT" w:eastAsia="pl-PL"/>
        </w:rPr>
        <w:t>, nuostoli</w:t>
      </w:r>
      <w:r w:rsidR="002826E9" w:rsidRPr="00C1636B">
        <w:rPr>
          <w:rFonts w:ascii="Times New Roman" w:eastAsia="Times New Roman" w:hAnsi="Times New Roman" w:cs="Times New Roman"/>
          <w:sz w:val="24"/>
          <w:szCs w:val="24"/>
          <w:lang w:val="lt-LT" w:eastAsia="pl-PL"/>
        </w:rPr>
        <w:t>us</w:t>
      </w:r>
      <w:r w:rsidRPr="00C1636B">
        <w:rPr>
          <w:rFonts w:ascii="Times New Roman" w:eastAsia="Times New Roman" w:hAnsi="Times New Roman" w:cs="Times New Roman"/>
          <w:sz w:val="24"/>
          <w:szCs w:val="24"/>
          <w:lang w:val="lt-LT" w:eastAsia="pl-PL"/>
        </w:rPr>
        <w:t>, atsakomyb</w:t>
      </w:r>
      <w:r w:rsidR="002826E9" w:rsidRPr="00C1636B">
        <w:rPr>
          <w:rFonts w:ascii="Times New Roman" w:eastAsia="Times New Roman" w:hAnsi="Times New Roman" w:cs="Times New Roman"/>
          <w:sz w:val="24"/>
          <w:szCs w:val="24"/>
          <w:lang w:val="lt-LT" w:eastAsia="pl-PL"/>
        </w:rPr>
        <w:t>ę</w:t>
      </w:r>
      <w:r w:rsidRPr="00C1636B">
        <w:rPr>
          <w:rFonts w:ascii="Times New Roman" w:eastAsia="Times New Roman" w:hAnsi="Times New Roman" w:cs="Times New Roman"/>
          <w:sz w:val="24"/>
          <w:szCs w:val="24"/>
          <w:lang w:val="lt-LT" w:eastAsia="pl-PL"/>
        </w:rPr>
        <w:t xml:space="preserve"> ar asmens sužalojim</w:t>
      </w:r>
      <w:r w:rsidR="002826E9" w:rsidRPr="00C1636B">
        <w:rPr>
          <w:rFonts w:ascii="Times New Roman" w:eastAsia="Times New Roman" w:hAnsi="Times New Roman" w:cs="Times New Roman"/>
          <w:sz w:val="24"/>
          <w:szCs w:val="24"/>
          <w:lang w:val="lt-LT" w:eastAsia="pl-PL"/>
        </w:rPr>
        <w:t>ą</w:t>
      </w:r>
      <w:r w:rsidRPr="00C1636B">
        <w:rPr>
          <w:rFonts w:ascii="Times New Roman" w:eastAsia="Times New Roman" w:hAnsi="Times New Roman" w:cs="Times New Roman"/>
          <w:sz w:val="24"/>
          <w:szCs w:val="24"/>
          <w:lang w:val="lt-LT" w:eastAsia="pl-PL"/>
        </w:rPr>
        <w:t>, atsira</w:t>
      </w:r>
      <w:r w:rsidR="002826E9" w:rsidRPr="00C1636B">
        <w:rPr>
          <w:rFonts w:ascii="Times New Roman" w:eastAsia="Times New Roman" w:hAnsi="Times New Roman" w:cs="Times New Roman"/>
          <w:sz w:val="24"/>
          <w:szCs w:val="24"/>
          <w:lang w:val="lt-LT" w:eastAsia="pl-PL"/>
        </w:rPr>
        <w:t xml:space="preserve">dusį </w:t>
      </w:r>
      <w:r w:rsidRPr="00C1636B">
        <w:rPr>
          <w:rFonts w:ascii="Times New Roman" w:eastAsia="Times New Roman" w:hAnsi="Times New Roman" w:cs="Times New Roman"/>
          <w:sz w:val="24"/>
          <w:szCs w:val="24"/>
          <w:lang w:val="lt-LT" w:eastAsia="pl-PL"/>
        </w:rPr>
        <w:t xml:space="preserve">dėl EIT Food RIS CEL programos ar kaip nors </w:t>
      </w:r>
      <w:r w:rsidR="002826E9" w:rsidRPr="00C1636B">
        <w:rPr>
          <w:rFonts w:ascii="Times New Roman" w:eastAsia="Times New Roman" w:hAnsi="Times New Roman" w:cs="Times New Roman"/>
          <w:sz w:val="24"/>
          <w:szCs w:val="24"/>
          <w:lang w:val="lt-LT" w:eastAsia="pl-PL"/>
        </w:rPr>
        <w:t>susiję su jos vykdymu</w:t>
      </w:r>
      <w:r w:rsidRPr="00C1636B">
        <w:rPr>
          <w:rFonts w:ascii="Times New Roman" w:eastAsia="Times New Roman" w:hAnsi="Times New Roman" w:cs="Times New Roman"/>
          <w:sz w:val="24"/>
          <w:szCs w:val="24"/>
          <w:lang w:val="lt-LT" w:eastAsia="pl-PL"/>
        </w:rPr>
        <w:t>.</w:t>
      </w:r>
    </w:p>
    <w:p w14:paraId="6864113B" w14:textId="6DCE8643" w:rsidR="0015440C" w:rsidRPr="00C1636B" w:rsidRDefault="0015440C" w:rsidP="003A3006">
      <w:pPr>
        <w:spacing w:after="0" w:line="276" w:lineRule="auto"/>
        <w:ind w:left="567" w:hanging="283"/>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d) kit</w:t>
      </w:r>
      <w:r w:rsidR="0015118C" w:rsidRPr="00C1636B">
        <w:rPr>
          <w:rFonts w:ascii="Times New Roman" w:eastAsia="Times New Roman" w:hAnsi="Times New Roman" w:cs="Times New Roman"/>
          <w:sz w:val="24"/>
          <w:szCs w:val="24"/>
          <w:lang w:val="lt-LT" w:eastAsia="pl-PL"/>
        </w:rPr>
        <w:t xml:space="preserve">as sąnaudas </w:t>
      </w:r>
      <w:r w:rsidRPr="00C1636B">
        <w:rPr>
          <w:rFonts w:ascii="Times New Roman" w:eastAsia="Times New Roman" w:hAnsi="Times New Roman" w:cs="Times New Roman"/>
          <w:sz w:val="24"/>
          <w:szCs w:val="24"/>
          <w:lang w:val="lt-LT" w:eastAsia="pl-PL"/>
        </w:rPr>
        <w:t>ar išlaid</w:t>
      </w:r>
      <w:r w:rsidR="0015118C" w:rsidRPr="00C1636B">
        <w:rPr>
          <w:rFonts w:ascii="Times New Roman" w:eastAsia="Times New Roman" w:hAnsi="Times New Roman" w:cs="Times New Roman"/>
          <w:sz w:val="24"/>
          <w:szCs w:val="24"/>
          <w:lang w:val="lt-LT" w:eastAsia="pl-PL"/>
        </w:rPr>
        <w:t>a</w:t>
      </w:r>
      <w:r w:rsidRPr="00C1636B">
        <w:rPr>
          <w:rFonts w:ascii="Times New Roman" w:eastAsia="Times New Roman" w:hAnsi="Times New Roman" w:cs="Times New Roman"/>
          <w:sz w:val="24"/>
          <w:szCs w:val="24"/>
          <w:lang w:val="lt-LT" w:eastAsia="pl-PL"/>
        </w:rPr>
        <w:t>s, patirt</w:t>
      </w:r>
      <w:r w:rsidR="0015118C" w:rsidRPr="00C1636B">
        <w:rPr>
          <w:rFonts w:ascii="Times New Roman" w:eastAsia="Times New Roman" w:hAnsi="Times New Roman" w:cs="Times New Roman"/>
          <w:sz w:val="24"/>
          <w:szCs w:val="24"/>
          <w:lang w:val="lt-LT" w:eastAsia="pl-PL"/>
        </w:rPr>
        <w:t>a</w:t>
      </w:r>
      <w:r w:rsidRPr="00C1636B">
        <w:rPr>
          <w:rFonts w:ascii="Times New Roman" w:eastAsia="Times New Roman" w:hAnsi="Times New Roman" w:cs="Times New Roman"/>
          <w:sz w:val="24"/>
          <w:szCs w:val="24"/>
          <w:lang w:val="lt-LT" w:eastAsia="pl-PL"/>
        </w:rPr>
        <w:t xml:space="preserve">s dėl neteisėtų, nepagrįstų </w:t>
      </w:r>
      <w:r w:rsidR="00635836">
        <w:rPr>
          <w:rFonts w:ascii="Times New Roman" w:eastAsia="Times New Roman" w:hAnsi="Times New Roman" w:cs="Times New Roman"/>
          <w:sz w:val="24"/>
          <w:szCs w:val="24"/>
          <w:lang w:val="lt-LT" w:eastAsia="pl-PL"/>
        </w:rPr>
        <w:t>D</w:t>
      </w:r>
      <w:r w:rsidRPr="00C1636B">
        <w:rPr>
          <w:rFonts w:ascii="Times New Roman" w:eastAsia="Times New Roman" w:hAnsi="Times New Roman" w:cs="Times New Roman"/>
          <w:sz w:val="24"/>
          <w:szCs w:val="24"/>
          <w:lang w:val="lt-LT" w:eastAsia="pl-PL"/>
        </w:rPr>
        <w:t>alyvio ar trečiosios šalies veiksmų, elgesio, neveikimo ar sprendimo.</w:t>
      </w:r>
    </w:p>
    <w:p w14:paraId="240E5A31" w14:textId="2701B65F" w:rsidR="0015440C" w:rsidRDefault="0015440C" w:rsidP="003A3006">
      <w:pPr>
        <w:spacing w:after="0"/>
        <w:ind w:left="567" w:hanging="283"/>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e) asmenini</w:t>
      </w:r>
      <w:r w:rsidR="0015118C" w:rsidRPr="00C1636B">
        <w:rPr>
          <w:rFonts w:ascii="Times New Roman" w:eastAsia="Times New Roman" w:hAnsi="Times New Roman" w:cs="Times New Roman"/>
          <w:sz w:val="24"/>
          <w:szCs w:val="24"/>
          <w:lang w:val="lt-LT" w:eastAsia="pl-PL"/>
        </w:rPr>
        <w:t>us</w:t>
      </w:r>
      <w:r w:rsidRPr="00C1636B">
        <w:rPr>
          <w:rFonts w:ascii="Times New Roman" w:eastAsia="Times New Roman" w:hAnsi="Times New Roman" w:cs="Times New Roman"/>
          <w:sz w:val="24"/>
          <w:szCs w:val="24"/>
          <w:lang w:val="lt-LT" w:eastAsia="pl-PL"/>
        </w:rPr>
        <w:t xml:space="preserve"> Dalyvio daikt</w:t>
      </w:r>
      <w:r w:rsidR="0015118C" w:rsidRPr="00C1636B">
        <w:rPr>
          <w:rFonts w:ascii="Times New Roman" w:eastAsia="Times New Roman" w:hAnsi="Times New Roman" w:cs="Times New Roman"/>
          <w:sz w:val="24"/>
          <w:szCs w:val="24"/>
          <w:lang w:val="lt-LT" w:eastAsia="pl-PL"/>
        </w:rPr>
        <w:t>us</w:t>
      </w:r>
      <w:r w:rsidRPr="00C1636B">
        <w:rPr>
          <w:rFonts w:ascii="Times New Roman" w:eastAsia="Times New Roman" w:hAnsi="Times New Roman" w:cs="Times New Roman"/>
          <w:sz w:val="24"/>
          <w:szCs w:val="24"/>
          <w:lang w:val="lt-LT" w:eastAsia="pl-PL"/>
        </w:rPr>
        <w:t xml:space="preserve"> ir turt</w:t>
      </w:r>
      <w:r w:rsidR="0015118C" w:rsidRPr="00C1636B">
        <w:rPr>
          <w:rFonts w:ascii="Times New Roman" w:eastAsia="Times New Roman" w:hAnsi="Times New Roman" w:cs="Times New Roman"/>
          <w:sz w:val="24"/>
          <w:szCs w:val="24"/>
          <w:lang w:val="lt-LT" w:eastAsia="pl-PL"/>
        </w:rPr>
        <w:t>ą</w:t>
      </w:r>
      <w:r w:rsidRPr="00C1636B">
        <w:rPr>
          <w:rFonts w:ascii="Times New Roman" w:eastAsia="Times New Roman" w:hAnsi="Times New Roman" w:cs="Times New Roman"/>
          <w:sz w:val="24"/>
          <w:szCs w:val="24"/>
          <w:lang w:val="lt-LT" w:eastAsia="pl-PL"/>
        </w:rPr>
        <w:t>.</w:t>
      </w:r>
    </w:p>
    <w:p w14:paraId="07BE2212" w14:textId="77777777" w:rsidR="00635836" w:rsidRPr="00C1636B" w:rsidRDefault="00635836" w:rsidP="003A3006">
      <w:pPr>
        <w:spacing w:after="0"/>
        <w:ind w:left="567" w:hanging="283"/>
        <w:jc w:val="both"/>
        <w:rPr>
          <w:rFonts w:ascii="Times New Roman" w:eastAsia="Times New Roman" w:hAnsi="Times New Roman" w:cs="Times New Roman"/>
          <w:sz w:val="24"/>
          <w:szCs w:val="24"/>
          <w:highlight w:val="yellow"/>
          <w:lang w:val="lt-LT" w:eastAsia="pl-PL"/>
        </w:rPr>
      </w:pPr>
    </w:p>
    <w:p w14:paraId="7B22E487" w14:textId="77777777" w:rsidR="0015118C" w:rsidRPr="00C1636B" w:rsidRDefault="0015118C" w:rsidP="0015118C">
      <w:pPr>
        <w:spacing w:after="0" w:line="240" w:lineRule="auto"/>
        <w:jc w:val="both"/>
        <w:rPr>
          <w:rFonts w:ascii="Times New Roman" w:eastAsia="Times New Roman" w:hAnsi="Times New Roman" w:cs="Times New Roman"/>
          <w:sz w:val="24"/>
          <w:szCs w:val="24"/>
          <w:highlight w:val="yellow"/>
          <w:lang w:val="lt-LT" w:eastAsia="pl-PL"/>
        </w:rPr>
      </w:pPr>
    </w:p>
    <w:p w14:paraId="012B556B" w14:textId="2D304C8D" w:rsidR="009C1362" w:rsidRPr="00C1636B" w:rsidRDefault="009C1362" w:rsidP="00723699">
      <w:pPr>
        <w:pStyle w:val="ListParagraph"/>
        <w:jc w:val="center"/>
        <w:rPr>
          <w:rFonts w:ascii="Times New Roman" w:eastAsia="Times New Roman" w:hAnsi="Times New Roman" w:cs="Times New Roman"/>
          <w:b/>
          <w:sz w:val="24"/>
          <w:szCs w:val="24"/>
          <w:lang w:val="lt-LT" w:eastAsia="pl-PL"/>
        </w:rPr>
      </w:pPr>
      <w:r w:rsidRPr="00C1636B">
        <w:rPr>
          <w:rFonts w:ascii="Times New Roman" w:eastAsia="Times New Roman" w:hAnsi="Times New Roman" w:cs="Times New Roman"/>
          <w:b/>
          <w:sz w:val="24"/>
          <w:szCs w:val="24"/>
          <w:lang w:val="lt-LT" w:eastAsia="pl-PL"/>
        </w:rPr>
        <w:t>PRIVATUMO POLITIKA</w:t>
      </w:r>
    </w:p>
    <w:p w14:paraId="30F58CDF" w14:textId="77777777" w:rsidR="00E61CC6" w:rsidRPr="00C1636B" w:rsidRDefault="00E61CC6" w:rsidP="009C1362">
      <w:pPr>
        <w:pStyle w:val="ListParagraph"/>
        <w:rPr>
          <w:rFonts w:ascii="Times New Roman" w:eastAsia="Times New Roman" w:hAnsi="Times New Roman" w:cs="Times New Roman"/>
          <w:sz w:val="24"/>
          <w:szCs w:val="24"/>
          <w:lang w:val="lt-LT" w:eastAsia="pl-PL"/>
        </w:rPr>
      </w:pPr>
    </w:p>
    <w:p w14:paraId="76788C8F" w14:textId="469398A5" w:rsidR="009C1362" w:rsidRPr="00C1636B" w:rsidRDefault="009C1362" w:rsidP="003A3006">
      <w:pPr>
        <w:pStyle w:val="ListParagraph"/>
        <w:spacing w:line="276" w:lineRule="auto"/>
        <w:ind w:left="284" w:hanging="284"/>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 xml:space="preserve">1. Dalyvis </w:t>
      </w:r>
      <w:r w:rsidR="00725365" w:rsidRPr="00C1636B">
        <w:rPr>
          <w:rFonts w:ascii="Times New Roman" w:eastAsia="Times New Roman" w:hAnsi="Times New Roman" w:cs="Times New Roman"/>
          <w:sz w:val="24"/>
          <w:szCs w:val="24"/>
          <w:lang w:val="lt-LT" w:eastAsia="pl-PL"/>
        </w:rPr>
        <w:t>sutinka</w:t>
      </w:r>
      <w:r w:rsidRPr="00C1636B">
        <w:rPr>
          <w:rFonts w:ascii="Times New Roman" w:eastAsia="Times New Roman" w:hAnsi="Times New Roman" w:cs="Times New Roman"/>
          <w:sz w:val="24"/>
          <w:szCs w:val="24"/>
          <w:lang w:val="lt-LT" w:eastAsia="pl-PL"/>
        </w:rPr>
        <w:t xml:space="preserve"> pateikti savo asmens duomenis Organizatoriui (KTU), EIT Food ir Varšuvos universitetui, </w:t>
      </w:r>
      <w:r w:rsidR="00725365" w:rsidRPr="00C1636B">
        <w:rPr>
          <w:rFonts w:ascii="Times New Roman" w:eastAsia="Times New Roman" w:hAnsi="Times New Roman" w:cs="Times New Roman"/>
          <w:sz w:val="24"/>
          <w:szCs w:val="24"/>
          <w:lang w:val="lt-LT" w:eastAsia="pl-PL"/>
        </w:rPr>
        <w:t xml:space="preserve">leidžia </w:t>
      </w:r>
      <w:r w:rsidRPr="00C1636B">
        <w:rPr>
          <w:rFonts w:ascii="Times New Roman" w:eastAsia="Times New Roman" w:hAnsi="Times New Roman" w:cs="Times New Roman"/>
          <w:sz w:val="24"/>
          <w:szCs w:val="24"/>
          <w:lang w:val="lt-LT" w:eastAsia="pl-PL"/>
        </w:rPr>
        <w:t xml:space="preserve">tvarkyti tokius duomenis tiek, kiek reikia EIT Food RIS </w:t>
      </w:r>
      <w:r w:rsidR="00C155F5">
        <w:rPr>
          <w:rFonts w:ascii="Times New Roman" w:eastAsia="Times New Roman" w:hAnsi="Times New Roman" w:cs="Times New Roman"/>
          <w:sz w:val="24"/>
          <w:szCs w:val="24"/>
          <w:lang w:val="lt-LT" w:eastAsia="pl-PL"/>
        </w:rPr>
        <w:t xml:space="preserve">CEL </w:t>
      </w:r>
      <w:r w:rsidRPr="00C1636B">
        <w:rPr>
          <w:rFonts w:ascii="Times New Roman" w:eastAsia="Times New Roman" w:hAnsi="Times New Roman" w:cs="Times New Roman"/>
          <w:sz w:val="24"/>
          <w:szCs w:val="24"/>
          <w:lang w:val="lt-LT" w:eastAsia="pl-PL"/>
        </w:rPr>
        <w:t>uždaviniams ir tikslams įvykdyti. Taip pat sutinka būti fotografuojamas ir filmuojamas EIT Food RIS CEL</w:t>
      </w:r>
      <w:r w:rsidR="00725365" w:rsidRPr="00C1636B">
        <w:rPr>
          <w:rFonts w:ascii="Times New Roman" w:eastAsia="Times New Roman" w:hAnsi="Times New Roman" w:cs="Times New Roman"/>
          <w:sz w:val="24"/>
          <w:szCs w:val="24"/>
          <w:lang w:val="lt-LT" w:eastAsia="pl-PL"/>
        </w:rPr>
        <w:t xml:space="preserve"> </w:t>
      </w:r>
      <w:r w:rsidR="004D7478" w:rsidRPr="00C1636B">
        <w:rPr>
          <w:rFonts w:ascii="Times New Roman" w:eastAsia="Times New Roman" w:hAnsi="Times New Roman" w:cs="Times New Roman"/>
          <w:sz w:val="24"/>
          <w:szCs w:val="24"/>
          <w:lang w:val="lt-LT" w:eastAsia="pl-PL"/>
        </w:rPr>
        <w:t xml:space="preserve">praktinių seminarų </w:t>
      </w:r>
      <w:r w:rsidR="00725365" w:rsidRPr="00C1636B">
        <w:rPr>
          <w:rFonts w:ascii="Times New Roman" w:eastAsia="Times New Roman" w:hAnsi="Times New Roman" w:cs="Times New Roman"/>
          <w:sz w:val="24"/>
          <w:szCs w:val="24"/>
          <w:lang w:val="lt-LT" w:eastAsia="pl-PL"/>
        </w:rPr>
        <w:t xml:space="preserve">metu, bei leidžia skelbti ir naudoti šią informaciją </w:t>
      </w:r>
      <w:r w:rsidRPr="00C1636B">
        <w:rPr>
          <w:rFonts w:ascii="Times New Roman" w:eastAsia="Times New Roman" w:hAnsi="Times New Roman" w:cs="Times New Roman"/>
          <w:sz w:val="24"/>
          <w:szCs w:val="24"/>
          <w:lang w:val="lt-LT" w:eastAsia="pl-PL"/>
        </w:rPr>
        <w:t xml:space="preserve">spausdintinėje, internetinėje ir vaizdo medžiagoje ar kitose publikacijose, siekiant informuoti apie EIT Food RIS CEL ir EIT Food veiklą arba skatinti </w:t>
      </w:r>
      <w:r w:rsidR="00725365" w:rsidRPr="00C1636B">
        <w:rPr>
          <w:rFonts w:ascii="Times New Roman" w:eastAsia="Times New Roman" w:hAnsi="Times New Roman" w:cs="Times New Roman"/>
          <w:sz w:val="24"/>
          <w:szCs w:val="24"/>
          <w:lang w:val="lt-LT" w:eastAsia="pl-PL"/>
        </w:rPr>
        <w:t>šią</w:t>
      </w:r>
      <w:r w:rsidRPr="00C1636B">
        <w:rPr>
          <w:rFonts w:ascii="Times New Roman" w:eastAsia="Times New Roman" w:hAnsi="Times New Roman" w:cs="Times New Roman"/>
          <w:sz w:val="24"/>
          <w:szCs w:val="24"/>
          <w:lang w:val="lt-LT" w:eastAsia="pl-PL"/>
        </w:rPr>
        <w:t xml:space="preserve"> veiklą.</w:t>
      </w:r>
    </w:p>
    <w:p w14:paraId="09B54DFA" w14:textId="77777777" w:rsidR="009C1362" w:rsidRPr="00C1636B" w:rsidRDefault="009C1362" w:rsidP="003A3006">
      <w:pPr>
        <w:pStyle w:val="ListParagraph"/>
        <w:spacing w:line="276" w:lineRule="auto"/>
        <w:ind w:left="284" w:hanging="284"/>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2. Visi aukščiau paminėti asmens duomenys yra tvarkomi pagal 2016 m. Balandžio 27 d. Europos Parlamento ir Tarybos reglamentą (ES) 2016/679 dėl fizinių asmenų apsaugos tvarkant asmens duomenis ir laisvą tokių duomenų judėjimą ir panaikinančią Direktyvą 95/46 / EB (Bendrasis duomenų apsaugos reglamentas).</w:t>
      </w:r>
    </w:p>
    <w:p w14:paraId="6E10BCAC" w14:textId="5249BB4A" w:rsidR="009C1362" w:rsidRDefault="009C1362" w:rsidP="003A3006">
      <w:pPr>
        <w:pStyle w:val="ListParagraph"/>
        <w:spacing w:line="276" w:lineRule="auto"/>
        <w:ind w:left="284" w:hanging="284"/>
        <w:jc w:val="both"/>
        <w:rPr>
          <w:rFonts w:ascii="Times New Roman" w:eastAsia="Times New Roman" w:hAnsi="Times New Roman" w:cs="Times New Roman"/>
          <w:sz w:val="24"/>
          <w:szCs w:val="24"/>
          <w:lang w:val="lt-LT" w:eastAsia="pl-PL"/>
        </w:rPr>
      </w:pPr>
      <w:r w:rsidRPr="00C1636B">
        <w:rPr>
          <w:rFonts w:ascii="Times New Roman" w:eastAsia="Times New Roman" w:hAnsi="Times New Roman" w:cs="Times New Roman"/>
          <w:sz w:val="24"/>
          <w:szCs w:val="24"/>
          <w:lang w:val="lt-LT" w:eastAsia="pl-PL"/>
        </w:rPr>
        <w:t>3. Dalyvis savanoriška</w:t>
      </w:r>
      <w:r w:rsidR="00725365" w:rsidRPr="00C1636B">
        <w:rPr>
          <w:rFonts w:ascii="Times New Roman" w:eastAsia="Times New Roman" w:hAnsi="Times New Roman" w:cs="Times New Roman"/>
          <w:sz w:val="24"/>
          <w:szCs w:val="24"/>
          <w:lang w:val="lt-LT" w:eastAsia="pl-PL"/>
        </w:rPr>
        <w:t>i sutinka dalyvauti šioje veikloje</w:t>
      </w:r>
      <w:r w:rsidRPr="00C1636B">
        <w:rPr>
          <w:rFonts w:ascii="Times New Roman" w:eastAsia="Times New Roman" w:hAnsi="Times New Roman" w:cs="Times New Roman"/>
          <w:sz w:val="24"/>
          <w:szCs w:val="24"/>
          <w:lang w:val="lt-LT" w:eastAsia="pl-PL"/>
        </w:rPr>
        <w:t xml:space="preserve"> ir n</w:t>
      </w:r>
      <w:r w:rsidR="00725365" w:rsidRPr="00C1636B">
        <w:rPr>
          <w:rFonts w:ascii="Times New Roman" w:eastAsia="Times New Roman" w:hAnsi="Times New Roman" w:cs="Times New Roman"/>
          <w:sz w:val="24"/>
          <w:szCs w:val="24"/>
          <w:lang w:val="lt-LT" w:eastAsia="pl-PL"/>
        </w:rPr>
        <w:t>esitik</w:t>
      </w:r>
      <w:r w:rsidR="00C155F5">
        <w:rPr>
          <w:rFonts w:ascii="Times New Roman" w:eastAsia="Times New Roman" w:hAnsi="Times New Roman" w:cs="Times New Roman"/>
          <w:sz w:val="24"/>
          <w:szCs w:val="24"/>
          <w:lang w:val="lt-LT" w:eastAsia="pl-PL"/>
        </w:rPr>
        <w:t>i</w:t>
      </w:r>
      <w:r w:rsidR="00725365" w:rsidRPr="00C1636B">
        <w:rPr>
          <w:rFonts w:ascii="Times New Roman" w:eastAsia="Times New Roman" w:hAnsi="Times New Roman" w:cs="Times New Roman"/>
          <w:sz w:val="24"/>
          <w:szCs w:val="24"/>
          <w:lang w:val="lt-LT" w:eastAsia="pl-PL"/>
        </w:rPr>
        <w:t xml:space="preserve"> gauti </w:t>
      </w:r>
      <w:r w:rsidRPr="00C1636B">
        <w:rPr>
          <w:rFonts w:ascii="Times New Roman" w:eastAsia="Times New Roman" w:hAnsi="Times New Roman" w:cs="Times New Roman"/>
          <w:sz w:val="24"/>
          <w:szCs w:val="24"/>
          <w:lang w:val="lt-LT" w:eastAsia="pl-PL"/>
        </w:rPr>
        <w:t>bet kokios rūšies finansinės kompensacijos, susijusios su aukščiau minėtų nuotraukų darymu ar paskelbimu, dalyvavimu rinkodaros medžiagoje ar kituose leidiniuose, gavimu.</w:t>
      </w:r>
    </w:p>
    <w:p w14:paraId="71A2D84D" w14:textId="0C3E60DD" w:rsidR="002B6032" w:rsidRPr="00C1636B" w:rsidRDefault="002B6032" w:rsidP="003A3006">
      <w:pPr>
        <w:pStyle w:val="ListParagraph"/>
        <w:spacing w:line="276" w:lineRule="auto"/>
        <w:ind w:left="284" w:hanging="284"/>
        <w:jc w:val="both"/>
        <w:rPr>
          <w:rFonts w:ascii="Times New Roman" w:eastAsia="Times New Roman" w:hAnsi="Times New Roman" w:cs="Times New Roman"/>
          <w:sz w:val="24"/>
          <w:szCs w:val="24"/>
          <w:highlight w:val="yellow"/>
          <w:lang w:val="lt-LT" w:eastAsia="pl-PL"/>
        </w:rPr>
      </w:pPr>
      <w:r>
        <w:rPr>
          <w:rFonts w:ascii="Times New Roman" w:eastAsia="Times New Roman" w:hAnsi="Times New Roman" w:cs="Times New Roman"/>
          <w:sz w:val="24"/>
          <w:szCs w:val="24"/>
          <w:lang w:val="lt-LT" w:eastAsia="pl-PL"/>
        </w:rPr>
        <w:t xml:space="preserve">4. Dalyvis sutinka e-paštu gauti informaciją apie EIT Food veiklas (kvietimus teikti paraiškas, finansavimo galimybes ar kvietimus dalyvauti renginiuose). </w:t>
      </w:r>
    </w:p>
    <w:p w14:paraId="43FDF6C5" w14:textId="77777777" w:rsidR="009C1362" w:rsidRPr="00C1636B" w:rsidRDefault="009C1362" w:rsidP="003A3006">
      <w:pPr>
        <w:pStyle w:val="ListParagraph"/>
        <w:ind w:left="284" w:hanging="284"/>
        <w:rPr>
          <w:rFonts w:ascii="Times New Roman" w:eastAsia="Times New Roman" w:hAnsi="Times New Roman" w:cs="Times New Roman"/>
          <w:sz w:val="24"/>
          <w:szCs w:val="24"/>
          <w:highlight w:val="yellow"/>
          <w:lang w:val="lt-LT" w:eastAsia="pl-PL"/>
        </w:rPr>
      </w:pPr>
    </w:p>
    <w:p w14:paraId="13DB89D2" w14:textId="3F6B7411" w:rsidR="00C155F5" w:rsidRDefault="00C155F5">
      <w:pPr>
        <w:spacing w:after="160" w:line="259" w:lineRule="auto"/>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18508CA4" w14:textId="77777777" w:rsidR="00780FE3" w:rsidRPr="00C1636B" w:rsidRDefault="00780FE3">
      <w:pPr>
        <w:rPr>
          <w:rFonts w:ascii="Times New Roman" w:hAnsi="Times New Roman" w:cs="Times New Roman"/>
          <w:sz w:val="24"/>
          <w:szCs w:val="24"/>
          <w:lang w:val="lt-LT"/>
        </w:rPr>
      </w:pPr>
    </w:p>
    <w:p w14:paraId="41FE1681" w14:textId="22D9BF40" w:rsidR="00725365" w:rsidRPr="00C1636B" w:rsidRDefault="00725365" w:rsidP="00725365">
      <w:pPr>
        <w:rPr>
          <w:rFonts w:ascii="Times New Roman" w:hAnsi="Times New Roman" w:cs="Times New Roman"/>
          <w:sz w:val="24"/>
          <w:szCs w:val="24"/>
          <w:lang w:val="lt-LT"/>
        </w:rPr>
      </w:pPr>
      <w:r w:rsidRPr="00C1636B">
        <w:rPr>
          <w:rFonts w:ascii="Times New Roman" w:hAnsi="Times New Roman" w:cs="Times New Roman"/>
          <w:sz w:val="24"/>
          <w:szCs w:val="24"/>
          <w:lang w:val="lt-LT"/>
        </w:rPr>
        <w:t>Buvau informuotas/ informuota:</w:t>
      </w:r>
    </w:p>
    <w:p w14:paraId="4BB229C8" w14:textId="1A568D45" w:rsidR="00725365" w:rsidRPr="00C1636B" w:rsidRDefault="00725365" w:rsidP="00FB6761">
      <w:pPr>
        <w:ind w:left="567" w:hanging="283"/>
        <w:jc w:val="both"/>
        <w:rPr>
          <w:rFonts w:ascii="Times New Roman" w:hAnsi="Times New Roman" w:cs="Times New Roman"/>
          <w:sz w:val="24"/>
          <w:szCs w:val="24"/>
          <w:lang w:val="lt-LT"/>
        </w:rPr>
      </w:pPr>
      <w:r w:rsidRPr="00C1636B">
        <w:rPr>
          <w:rFonts w:ascii="Times New Roman" w:hAnsi="Times New Roman" w:cs="Times New Roman"/>
          <w:sz w:val="24"/>
          <w:szCs w:val="24"/>
          <w:lang w:val="lt-LT"/>
        </w:rPr>
        <w:t xml:space="preserve">• apie teisę reikalauti pakeisti, panaikinti ar apriboti asmens duomenų tvarkymą </w:t>
      </w:r>
      <w:r w:rsidR="00575906" w:rsidRPr="00C1636B">
        <w:rPr>
          <w:rFonts w:ascii="Times New Roman" w:hAnsi="Times New Roman" w:cs="Times New Roman"/>
          <w:sz w:val="24"/>
          <w:szCs w:val="24"/>
          <w:lang w:val="lt-LT"/>
        </w:rPr>
        <w:t xml:space="preserve">bei </w:t>
      </w:r>
      <w:r w:rsidRPr="00C1636B">
        <w:rPr>
          <w:rFonts w:ascii="Times New Roman" w:hAnsi="Times New Roman" w:cs="Times New Roman"/>
          <w:sz w:val="24"/>
          <w:szCs w:val="24"/>
          <w:lang w:val="lt-LT"/>
        </w:rPr>
        <w:t xml:space="preserve"> teise prieštarauti tokiam tvarkymui,</w:t>
      </w:r>
    </w:p>
    <w:p w14:paraId="0CF9AC1C" w14:textId="77777777" w:rsidR="00725365" w:rsidRPr="00C1636B" w:rsidRDefault="00725365" w:rsidP="00FB6761">
      <w:pPr>
        <w:ind w:left="567" w:hanging="283"/>
        <w:jc w:val="both"/>
        <w:rPr>
          <w:rFonts w:ascii="Times New Roman" w:hAnsi="Times New Roman" w:cs="Times New Roman"/>
          <w:sz w:val="24"/>
          <w:szCs w:val="24"/>
          <w:lang w:val="lt-LT"/>
        </w:rPr>
      </w:pPr>
      <w:r w:rsidRPr="00C1636B">
        <w:rPr>
          <w:rFonts w:ascii="Times New Roman" w:hAnsi="Times New Roman" w:cs="Times New Roman"/>
          <w:sz w:val="24"/>
          <w:szCs w:val="24"/>
          <w:lang w:val="lt-LT"/>
        </w:rPr>
        <w:t>• apie teisę bet kuriuo metu atšaukti mano sutikimą,</w:t>
      </w:r>
    </w:p>
    <w:p w14:paraId="614C6877" w14:textId="5E04974E" w:rsidR="00725365" w:rsidRPr="00C1636B" w:rsidRDefault="00725365" w:rsidP="00FB6761">
      <w:pPr>
        <w:ind w:left="567" w:hanging="283"/>
        <w:jc w:val="both"/>
        <w:rPr>
          <w:rFonts w:ascii="Times New Roman" w:hAnsi="Times New Roman" w:cs="Times New Roman"/>
          <w:sz w:val="24"/>
          <w:szCs w:val="24"/>
          <w:lang w:val="lt-LT"/>
        </w:rPr>
      </w:pPr>
      <w:r w:rsidRPr="00C1636B">
        <w:rPr>
          <w:rFonts w:ascii="Times New Roman" w:hAnsi="Times New Roman" w:cs="Times New Roman"/>
          <w:sz w:val="24"/>
          <w:szCs w:val="24"/>
          <w:lang w:val="lt-LT"/>
        </w:rPr>
        <w:t>• kad mano asmeniniais duomenimis gali</w:t>
      </w:r>
      <w:r w:rsidR="00C155F5">
        <w:rPr>
          <w:rFonts w:ascii="Times New Roman" w:hAnsi="Times New Roman" w:cs="Times New Roman"/>
          <w:sz w:val="24"/>
          <w:szCs w:val="24"/>
          <w:lang w:val="lt-LT"/>
        </w:rPr>
        <w:t xml:space="preserve"> būti dalinamasi </w:t>
      </w:r>
      <w:r w:rsidRPr="00C1636B">
        <w:rPr>
          <w:rFonts w:ascii="Times New Roman" w:hAnsi="Times New Roman" w:cs="Times New Roman"/>
          <w:sz w:val="24"/>
          <w:szCs w:val="24"/>
          <w:lang w:val="lt-LT"/>
        </w:rPr>
        <w:t>su kitais EIT Food RIS CEL dalyviais,</w:t>
      </w:r>
    </w:p>
    <w:p w14:paraId="4B508335" w14:textId="11B09CF7" w:rsidR="00725365" w:rsidRPr="00C1636B" w:rsidRDefault="00725365" w:rsidP="00FB6761">
      <w:pPr>
        <w:ind w:left="567" w:hanging="283"/>
        <w:jc w:val="both"/>
        <w:rPr>
          <w:rFonts w:ascii="Times New Roman" w:hAnsi="Times New Roman" w:cs="Times New Roman"/>
          <w:sz w:val="24"/>
          <w:szCs w:val="24"/>
          <w:lang w:val="lt-LT"/>
        </w:rPr>
      </w:pPr>
      <w:r w:rsidRPr="00C1636B">
        <w:rPr>
          <w:rFonts w:ascii="Times New Roman" w:hAnsi="Times New Roman" w:cs="Times New Roman"/>
          <w:sz w:val="24"/>
          <w:szCs w:val="24"/>
          <w:lang w:val="lt-LT"/>
        </w:rPr>
        <w:t xml:space="preserve">• kad mano asmens duomenų administratoriai yra: </w:t>
      </w:r>
      <w:r w:rsidR="00575906" w:rsidRPr="00C1636B">
        <w:rPr>
          <w:rFonts w:ascii="Times New Roman" w:hAnsi="Times New Roman" w:cs="Times New Roman"/>
          <w:sz w:val="24"/>
          <w:szCs w:val="24"/>
          <w:lang w:val="lt-LT"/>
        </w:rPr>
        <w:t>Kauno Technologijos Universitetas, adresas K. Donelaičio g. 73, LT-44249 Kaunas</w:t>
      </w:r>
      <w:r w:rsidRPr="00C1636B">
        <w:rPr>
          <w:rFonts w:ascii="Times New Roman" w:hAnsi="Times New Roman" w:cs="Times New Roman"/>
          <w:sz w:val="24"/>
          <w:szCs w:val="24"/>
          <w:lang w:val="lt-LT"/>
        </w:rPr>
        <w:t xml:space="preserve">; „EIT Food CLC </w:t>
      </w:r>
      <w:proofErr w:type="spellStart"/>
      <w:r w:rsidRPr="00C1636B">
        <w:rPr>
          <w:rFonts w:ascii="Times New Roman" w:hAnsi="Times New Roman" w:cs="Times New Roman"/>
          <w:sz w:val="24"/>
          <w:szCs w:val="24"/>
          <w:lang w:val="lt-LT"/>
        </w:rPr>
        <w:t>South</w:t>
      </w:r>
      <w:proofErr w:type="spellEnd"/>
      <w:r w:rsidRPr="00C1636B">
        <w:rPr>
          <w:rFonts w:ascii="Times New Roman" w:hAnsi="Times New Roman" w:cs="Times New Roman"/>
          <w:sz w:val="24"/>
          <w:szCs w:val="24"/>
          <w:lang w:val="lt-LT"/>
        </w:rPr>
        <w:t xml:space="preserve">“, </w:t>
      </w:r>
      <w:proofErr w:type="spellStart"/>
      <w:r w:rsidRPr="00C1636B">
        <w:rPr>
          <w:rFonts w:ascii="Times New Roman" w:hAnsi="Times New Roman" w:cs="Times New Roman"/>
          <w:sz w:val="24"/>
          <w:szCs w:val="24"/>
          <w:lang w:val="lt-LT"/>
        </w:rPr>
        <w:t>Calle</w:t>
      </w:r>
      <w:proofErr w:type="spellEnd"/>
      <w:r w:rsidRPr="00C1636B">
        <w:rPr>
          <w:rFonts w:ascii="Times New Roman" w:hAnsi="Times New Roman" w:cs="Times New Roman"/>
          <w:sz w:val="24"/>
          <w:szCs w:val="24"/>
          <w:lang w:val="lt-LT"/>
        </w:rPr>
        <w:t xml:space="preserve"> de </w:t>
      </w:r>
      <w:proofErr w:type="spellStart"/>
      <w:r w:rsidRPr="00C1636B">
        <w:rPr>
          <w:rFonts w:ascii="Times New Roman" w:hAnsi="Times New Roman" w:cs="Times New Roman"/>
          <w:sz w:val="24"/>
          <w:szCs w:val="24"/>
          <w:lang w:val="lt-LT"/>
        </w:rPr>
        <w:t>Serrano</w:t>
      </w:r>
      <w:proofErr w:type="spellEnd"/>
      <w:r w:rsidRPr="00C1636B">
        <w:rPr>
          <w:rFonts w:ascii="Times New Roman" w:hAnsi="Times New Roman" w:cs="Times New Roman"/>
          <w:sz w:val="24"/>
          <w:szCs w:val="24"/>
          <w:lang w:val="lt-LT"/>
        </w:rPr>
        <w:t xml:space="preserve"> </w:t>
      </w:r>
      <w:proofErr w:type="spellStart"/>
      <w:r w:rsidRPr="00C1636B">
        <w:rPr>
          <w:rFonts w:ascii="Times New Roman" w:hAnsi="Times New Roman" w:cs="Times New Roman"/>
          <w:sz w:val="24"/>
          <w:szCs w:val="24"/>
          <w:lang w:val="lt-LT"/>
        </w:rPr>
        <w:t>Anguita</w:t>
      </w:r>
      <w:proofErr w:type="spellEnd"/>
      <w:r w:rsidRPr="00C1636B">
        <w:rPr>
          <w:rFonts w:ascii="Times New Roman" w:hAnsi="Times New Roman" w:cs="Times New Roman"/>
          <w:sz w:val="24"/>
          <w:szCs w:val="24"/>
          <w:lang w:val="lt-LT"/>
        </w:rPr>
        <w:t xml:space="preserve">, 13, 28004 Madridas; </w:t>
      </w:r>
      <w:r w:rsidR="00575906" w:rsidRPr="00C1636B">
        <w:rPr>
          <w:rFonts w:ascii="Times New Roman" w:eastAsia="Times New Roman" w:hAnsi="Times New Roman" w:cs="Times New Roman"/>
          <w:sz w:val="24"/>
          <w:szCs w:val="24"/>
          <w:lang w:val="lt-LT" w:eastAsia="pl-PL"/>
        </w:rPr>
        <w:t xml:space="preserve">EIT Food CLC </w:t>
      </w:r>
      <w:proofErr w:type="spellStart"/>
      <w:r w:rsidR="00575906" w:rsidRPr="00C1636B">
        <w:rPr>
          <w:rFonts w:ascii="Times New Roman" w:eastAsia="Times New Roman" w:hAnsi="Times New Roman" w:cs="Times New Roman"/>
          <w:sz w:val="24"/>
          <w:szCs w:val="24"/>
          <w:lang w:val="lt-LT" w:eastAsia="pl-PL"/>
        </w:rPr>
        <w:t>North-East</w:t>
      </w:r>
      <w:proofErr w:type="spellEnd"/>
      <w:r w:rsidRPr="00C1636B">
        <w:rPr>
          <w:rFonts w:ascii="Times New Roman" w:hAnsi="Times New Roman" w:cs="Times New Roman"/>
          <w:sz w:val="24"/>
          <w:szCs w:val="24"/>
          <w:lang w:val="lt-LT"/>
        </w:rPr>
        <w:t xml:space="preserve">, </w:t>
      </w:r>
      <w:proofErr w:type="spellStart"/>
      <w:r w:rsidRPr="00C1636B">
        <w:rPr>
          <w:rFonts w:ascii="Times New Roman" w:hAnsi="Times New Roman" w:cs="Times New Roman"/>
          <w:sz w:val="24"/>
          <w:szCs w:val="24"/>
          <w:lang w:val="lt-LT"/>
        </w:rPr>
        <w:t>Mokotowska</w:t>
      </w:r>
      <w:proofErr w:type="spellEnd"/>
      <w:r w:rsidRPr="00C1636B">
        <w:rPr>
          <w:rFonts w:ascii="Times New Roman" w:hAnsi="Times New Roman" w:cs="Times New Roman"/>
          <w:sz w:val="24"/>
          <w:szCs w:val="24"/>
          <w:lang w:val="lt-LT"/>
        </w:rPr>
        <w:t xml:space="preserve"> 64, 00-534 Varšuva, Lenkija; Varšuvos universitetas, </w:t>
      </w:r>
      <w:proofErr w:type="spellStart"/>
      <w:r w:rsidRPr="00C1636B">
        <w:rPr>
          <w:rFonts w:ascii="Times New Roman" w:hAnsi="Times New Roman" w:cs="Times New Roman"/>
          <w:sz w:val="24"/>
          <w:szCs w:val="24"/>
          <w:lang w:val="lt-LT"/>
        </w:rPr>
        <w:t>Krakowskie</w:t>
      </w:r>
      <w:proofErr w:type="spellEnd"/>
      <w:r w:rsidRPr="00C1636B">
        <w:rPr>
          <w:rFonts w:ascii="Times New Roman" w:hAnsi="Times New Roman" w:cs="Times New Roman"/>
          <w:sz w:val="24"/>
          <w:szCs w:val="24"/>
          <w:lang w:val="lt-LT"/>
        </w:rPr>
        <w:t xml:space="preserve"> </w:t>
      </w:r>
      <w:proofErr w:type="spellStart"/>
      <w:r w:rsidRPr="00C1636B">
        <w:rPr>
          <w:rFonts w:ascii="Times New Roman" w:hAnsi="Times New Roman" w:cs="Times New Roman"/>
          <w:sz w:val="24"/>
          <w:szCs w:val="24"/>
          <w:lang w:val="lt-LT"/>
        </w:rPr>
        <w:t>Przedmieście</w:t>
      </w:r>
      <w:proofErr w:type="spellEnd"/>
      <w:r w:rsidRPr="00C1636B">
        <w:rPr>
          <w:rFonts w:ascii="Times New Roman" w:hAnsi="Times New Roman" w:cs="Times New Roman"/>
          <w:sz w:val="24"/>
          <w:szCs w:val="24"/>
          <w:lang w:val="lt-LT"/>
        </w:rPr>
        <w:t xml:space="preserve"> 26/28, 00-927 Varšuva, Lenkija.</w:t>
      </w:r>
    </w:p>
    <w:p w14:paraId="6AC66A42" w14:textId="77777777" w:rsidR="00725365" w:rsidRPr="00C1636B" w:rsidRDefault="00725365" w:rsidP="004A2C3C">
      <w:pPr>
        <w:spacing w:after="0"/>
        <w:rPr>
          <w:rFonts w:ascii="Times New Roman" w:hAnsi="Times New Roman" w:cs="Times New Roman"/>
          <w:sz w:val="24"/>
          <w:szCs w:val="24"/>
          <w:lang w:val="lt-LT"/>
        </w:rPr>
      </w:pPr>
    </w:p>
    <w:p w14:paraId="25352DD8" w14:textId="77777777" w:rsidR="00074554" w:rsidRDefault="00725365" w:rsidP="004A2C3C">
      <w:pPr>
        <w:spacing w:after="0"/>
        <w:rPr>
          <w:rFonts w:ascii="Times New Roman" w:hAnsi="Times New Roman" w:cs="Times New Roman"/>
          <w:sz w:val="24"/>
          <w:szCs w:val="24"/>
          <w:lang w:val="lt-LT"/>
        </w:rPr>
      </w:pPr>
      <w:r w:rsidRPr="00C1636B">
        <w:rPr>
          <w:rFonts w:ascii="Times New Roman" w:hAnsi="Times New Roman" w:cs="Times New Roman"/>
          <w:sz w:val="24"/>
          <w:szCs w:val="24"/>
          <w:lang w:val="lt-LT"/>
        </w:rPr>
        <w:t>……………………………</w:t>
      </w:r>
      <w:r w:rsidR="006B7A4D" w:rsidRPr="00C1636B">
        <w:rPr>
          <w:rFonts w:ascii="Times New Roman" w:hAnsi="Times New Roman" w:cs="Times New Roman"/>
          <w:sz w:val="24"/>
          <w:szCs w:val="24"/>
          <w:lang w:val="lt-LT"/>
        </w:rPr>
        <w:t>...............</w:t>
      </w:r>
    </w:p>
    <w:p w14:paraId="0A84A58B" w14:textId="15487DF6" w:rsidR="00725365" w:rsidRPr="002B6032" w:rsidRDefault="00074554" w:rsidP="004A2C3C">
      <w:pPr>
        <w:spacing w:after="0"/>
        <w:rPr>
          <w:rFonts w:ascii="Times New Roman" w:hAnsi="Times New Roman" w:cs="Times New Roman"/>
          <w:sz w:val="18"/>
          <w:szCs w:val="18"/>
          <w:lang w:val="lt-LT"/>
        </w:rPr>
      </w:pPr>
      <w:r w:rsidRPr="002B6032">
        <w:rPr>
          <w:rFonts w:ascii="Times New Roman" w:hAnsi="Times New Roman" w:cs="Times New Roman"/>
          <w:sz w:val="18"/>
          <w:szCs w:val="18"/>
          <w:lang w:val="lt-LT"/>
        </w:rPr>
        <w:t>Va</w:t>
      </w:r>
      <w:r w:rsidR="00725365" w:rsidRPr="002B6032">
        <w:rPr>
          <w:rFonts w:ascii="Times New Roman" w:hAnsi="Times New Roman" w:cs="Times New Roman"/>
          <w:sz w:val="18"/>
          <w:szCs w:val="18"/>
          <w:lang w:val="lt-LT"/>
        </w:rPr>
        <w:t>rdas ir pavardė</w:t>
      </w:r>
    </w:p>
    <w:p w14:paraId="19151259" w14:textId="2D39F853" w:rsidR="002B6032" w:rsidRDefault="002B6032" w:rsidP="004A2C3C">
      <w:pPr>
        <w:spacing w:after="0"/>
        <w:rPr>
          <w:rFonts w:ascii="Times New Roman" w:hAnsi="Times New Roman" w:cs="Times New Roman"/>
          <w:sz w:val="24"/>
          <w:szCs w:val="24"/>
          <w:lang w:val="lt-LT"/>
        </w:rPr>
      </w:pPr>
    </w:p>
    <w:p w14:paraId="23F85AE0" w14:textId="2F903073" w:rsidR="002B6032" w:rsidRDefault="002B6032" w:rsidP="004A2C3C">
      <w:pPr>
        <w:spacing w:after="0"/>
        <w:rPr>
          <w:rFonts w:ascii="Times New Roman" w:hAnsi="Times New Roman" w:cs="Times New Roman"/>
          <w:sz w:val="24"/>
          <w:szCs w:val="24"/>
          <w:lang w:val="lt-LT"/>
        </w:rPr>
      </w:pPr>
      <w:r>
        <w:rPr>
          <w:rFonts w:ascii="Times New Roman" w:hAnsi="Times New Roman" w:cs="Times New Roman"/>
          <w:sz w:val="24"/>
          <w:szCs w:val="24"/>
          <w:lang w:val="lt-LT"/>
        </w:rPr>
        <w:t>...........................................................</w:t>
      </w:r>
    </w:p>
    <w:p w14:paraId="3DCA85C5" w14:textId="547BED6F" w:rsidR="00074554" w:rsidRPr="002B6032" w:rsidRDefault="002B6032" w:rsidP="004A2C3C">
      <w:pPr>
        <w:spacing w:after="0"/>
        <w:rPr>
          <w:rFonts w:ascii="Times New Roman" w:hAnsi="Times New Roman" w:cs="Times New Roman"/>
          <w:szCs w:val="20"/>
          <w:lang w:val="lt-LT"/>
        </w:rPr>
      </w:pPr>
      <w:r w:rsidRPr="002B6032">
        <w:rPr>
          <w:rFonts w:ascii="Times New Roman" w:hAnsi="Times New Roman" w:cs="Times New Roman"/>
          <w:szCs w:val="20"/>
          <w:lang w:val="lt-LT"/>
        </w:rPr>
        <w:t xml:space="preserve">Įmonės pavadinimas </w:t>
      </w:r>
    </w:p>
    <w:p w14:paraId="31509B89" w14:textId="6DCE2551" w:rsidR="002B6032" w:rsidRDefault="002B6032" w:rsidP="004A2C3C">
      <w:pPr>
        <w:spacing w:after="0"/>
        <w:rPr>
          <w:rFonts w:ascii="Times New Roman" w:hAnsi="Times New Roman" w:cs="Times New Roman"/>
          <w:sz w:val="24"/>
          <w:szCs w:val="24"/>
          <w:lang w:val="lt-LT"/>
        </w:rPr>
      </w:pPr>
    </w:p>
    <w:p w14:paraId="42B6E586" w14:textId="77777777" w:rsidR="002B6032" w:rsidRDefault="002B6032" w:rsidP="004A2C3C">
      <w:pPr>
        <w:spacing w:after="0"/>
        <w:rPr>
          <w:rFonts w:ascii="Times New Roman" w:hAnsi="Times New Roman" w:cs="Times New Roman"/>
          <w:sz w:val="24"/>
          <w:szCs w:val="24"/>
          <w:lang w:val="lt-LT"/>
        </w:rPr>
      </w:pPr>
      <w:r>
        <w:rPr>
          <w:rFonts w:ascii="Times New Roman" w:hAnsi="Times New Roman" w:cs="Times New Roman"/>
          <w:sz w:val="24"/>
          <w:szCs w:val="24"/>
          <w:lang w:val="lt-LT"/>
        </w:rPr>
        <w:t>...........................................................</w:t>
      </w:r>
    </w:p>
    <w:p w14:paraId="7D902775" w14:textId="786D6622" w:rsidR="002B6032" w:rsidRPr="002B6032" w:rsidRDefault="002B6032" w:rsidP="004A2C3C">
      <w:pPr>
        <w:spacing w:after="0"/>
        <w:rPr>
          <w:rFonts w:ascii="Times New Roman" w:hAnsi="Times New Roman" w:cs="Times New Roman"/>
          <w:szCs w:val="20"/>
          <w:lang w:val="lt-LT"/>
        </w:rPr>
      </w:pPr>
      <w:r w:rsidRPr="002B6032">
        <w:rPr>
          <w:rFonts w:ascii="Times New Roman" w:hAnsi="Times New Roman" w:cs="Times New Roman"/>
          <w:szCs w:val="20"/>
          <w:lang w:val="lt-LT"/>
        </w:rPr>
        <w:t>Pareigos įmonėje</w:t>
      </w:r>
      <w:r w:rsidRPr="002B6032">
        <w:rPr>
          <w:rFonts w:ascii="Times New Roman" w:hAnsi="Times New Roman" w:cs="Times New Roman"/>
          <w:szCs w:val="20"/>
          <w:lang w:val="lt-LT"/>
        </w:rPr>
        <w:t xml:space="preserve"> </w:t>
      </w:r>
    </w:p>
    <w:p w14:paraId="3668DCED" w14:textId="77777777" w:rsidR="004A2C3C" w:rsidRDefault="004A2C3C" w:rsidP="004A2C3C">
      <w:pPr>
        <w:spacing w:after="0"/>
        <w:rPr>
          <w:rFonts w:ascii="Times New Roman" w:hAnsi="Times New Roman" w:cs="Times New Roman"/>
          <w:sz w:val="24"/>
          <w:szCs w:val="24"/>
          <w:lang w:val="lt-LT"/>
        </w:rPr>
      </w:pPr>
    </w:p>
    <w:p w14:paraId="21B60DB0" w14:textId="5143F05C" w:rsidR="00074554" w:rsidRDefault="00074554" w:rsidP="004A2C3C">
      <w:pPr>
        <w:spacing w:after="0"/>
        <w:rPr>
          <w:rFonts w:ascii="Times New Roman" w:hAnsi="Times New Roman" w:cs="Times New Roman"/>
          <w:sz w:val="24"/>
          <w:szCs w:val="24"/>
          <w:lang w:val="lt-LT"/>
        </w:rPr>
      </w:pPr>
      <w:bookmarkStart w:id="0" w:name="_GoBack"/>
      <w:bookmarkEnd w:id="0"/>
      <w:r w:rsidRPr="00C1636B">
        <w:rPr>
          <w:rFonts w:ascii="Times New Roman" w:hAnsi="Times New Roman" w:cs="Times New Roman"/>
          <w:sz w:val="24"/>
          <w:szCs w:val="24"/>
          <w:lang w:val="lt-LT"/>
        </w:rPr>
        <w:t>……………………………...............</w:t>
      </w:r>
    </w:p>
    <w:p w14:paraId="5E8045B0" w14:textId="4AF3853F" w:rsidR="006B7A4D" w:rsidRPr="002B6032" w:rsidRDefault="006B7A4D" w:rsidP="004A2C3C">
      <w:pPr>
        <w:spacing w:after="0"/>
        <w:jc w:val="both"/>
        <w:rPr>
          <w:rFonts w:ascii="Times New Roman" w:hAnsi="Times New Roman" w:cs="Times New Roman"/>
          <w:szCs w:val="20"/>
          <w:lang w:val="lt-LT"/>
        </w:rPr>
      </w:pPr>
      <w:r w:rsidRPr="002B6032">
        <w:rPr>
          <w:rFonts w:ascii="Times New Roman" w:hAnsi="Times New Roman" w:cs="Times New Roman"/>
          <w:szCs w:val="20"/>
          <w:lang w:val="lt-LT"/>
        </w:rPr>
        <w:t>Parašas</w:t>
      </w:r>
    </w:p>
    <w:p w14:paraId="7B4BAB62" w14:textId="756F856F" w:rsidR="002B6032" w:rsidRDefault="002B6032" w:rsidP="004A2C3C">
      <w:pPr>
        <w:spacing w:after="0"/>
        <w:jc w:val="both"/>
        <w:rPr>
          <w:rFonts w:ascii="Times New Roman" w:hAnsi="Times New Roman" w:cs="Times New Roman"/>
          <w:sz w:val="24"/>
          <w:szCs w:val="24"/>
          <w:lang w:val="lt-LT"/>
        </w:rPr>
      </w:pPr>
    </w:p>
    <w:p w14:paraId="01DE123F" w14:textId="77777777" w:rsidR="002B6032" w:rsidRDefault="002B6032" w:rsidP="004A2C3C">
      <w:pPr>
        <w:spacing w:after="0"/>
        <w:rPr>
          <w:rFonts w:ascii="Times New Roman" w:hAnsi="Times New Roman" w:cs="Times New Roman"/>
          <w:sz w:val="24"/>
          <w:szCs w:val="24"/>
          <w:lang w:val="lt-LT"/>
        </w:rPr>
      </w:pPr>
      <w:r w:rsidRPr="00C1636B">
        <w:rPr>
          <w:rFonts w:ascii="Times New Roman" w:hAnsi="Times New Roman" w:cs="Times New Roman"/>
          <w:sz w:val="24"/>
          <w:szCs w:val="24"/>
          <w:lang w:val="lt-LT"/>
        </w:rPr>
        <w:t>……………………………...............</w:t>
      </w:r>
    </w:p>
    <w:p w14:paraId="525ED973" w14:textId="188D26F1" w:rsidR="002B6032" w:rsidRPr="002B6032" w:rsidRDefault="002B6032" w:rsidP="004A2C3C">
      <w:pPr>
        <w:spacing w:after="0"/>
        <w:jc w:val="both"/>
        <w:rPr>
          <w:rFonts w:ascii="Times New Roman" w:hAnsi="Times New Roman" w:cs="Times New Roman"/>
          <w:szCs w:val="20"/>
          <w:lang w:val="lt-LT"/>
        </w:rPr>
      </w:pPr>
      <w:r w:rsidRPr="002B6032">
        <w:rPr>
          <w:rFonts w:ascii="Times New Roman" w:hAnsi="Times New Roman" w:cs="Times New Roman"/>
          <w:szCs w:val="20"/>
          <w:lang w:val="lt-LT"/>
        </w:rPr>
        <w:t>Data ir vieta</w:t>
      </w:r>
    </w:p>
    <w:sectPr w:rsidR="002B6032" w:rsidRPr="002B6032" w:rsidSect="00C42289">
      <w:headerReference w:type="even" r:id="rId9"/>
      <w:headerReference w:type="default" r:id="rId10"/>
      <w:footerReference w:type="even" r:id="rId11"/>
      <w:footerReference w:type="default" r:id="rId12"/>
      <w:headerReference w:type="first" r:id="rId13"/>
      <w:footerReference w:type="first" r:id="rId14"/>
      <w:pgSz w:w="11906" w:h="16838"/>
      <w:pgMar w:top="993" w:right="849" w:bottom="568" w:left="1418" w:header="567" w:footer="11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957F4" w14:textId="77777777" w:rsidR="00CF66F1" w:rsidRDefault="00CF66F1" w:rsidP="00453F4E">
      <w:pPr>
        <w:spacing w:after="0" w:line="240" w:lineRule="auto"/>
      </w:pPr>
      <w:r>
        <w:separator/>
      </w:r>
    </w:p>
  </w:endnote>
  <w:endnote w:type="continuationSeparator" w:id="0">
    <w:p w14:paraId="70040E40" w14:textId="77777777" w:rsidR="00CF66F1" w:rsidRDefault="00CF66F1" w:rsidP="0045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A28FF" w14:textId="77777777" w:rsidR="005A13F3" w:rsidRDefault="005A1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CAA9E" w14:textId="646B158C" w:rsidR="00C42289" w:rsidRDefault="00C42289">
    <w:pPr>
      <w:pStyle w:val="Footer"/>
      <w:jc w:val="right"/>
    </w:pPr>
    <w:r w:rsidRPr="00C42289">
      <w:rPr>
        <w:noProof/>
        <w:lang w:val="lt-LT" w:eastAsia="lt-LT"/>
      </w:rPr>
      <w:drawing>
        <wp:anchor distT="0" distB="0" distL="114300" distR="114300" simplePos="0" relativeHeight="251660288" behindDoc="1" locked="0" layoutInCell="1" allowOverlap="1" wp14:anchorId="5BD29159" wp14:editId="3A0A343C">
          <wp:simplePos x="0" y="0"/>
          <wp:positionH relativeFrom="margin">
            <wp:posOffset>-351155</wp:posOffset>
          </wp:positionH>
          <wp:positionV relativeFrom="paragraph">
            <wp:posOffset>176530</wp:posOffset>
          </wp:positionV>
          <wp:extent cx="1973580" cy="578485"/>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73580" cy="578485"/>
                  </a:xfrm>
                  <a:prstGeom prst="rect">
                    <a:avLst/>
                  </a:prstGeom>
                </pic:spPr>
              </pic:pic>
            </a:graphicData>
          </a:graphic>
          <wp14:sizeRelH relativeFrom="margin">
            <wp14:pctWidth>0</wp14:pctWidth>
          </wp14:sizeRelH>
          <wp14:sizeRelV relativeFrom="margin">
            <wp14:pctHeight>0</wp14:pctHeight>
          </wp14:sizeRelV>
        </wp:anchor>
      </w:drawing>
    </w:r>
    <w:r w:rsidRPr="00C42289">
      <w:rPr>
        <w:noProof/>
        <w:lang w:val="lt-LT" w:eastAsia="lt-LT"/>
      </w:rPr>
      <w:drawing>
        <wp:anchor distT="0" distB="0" distL="114300" distR="114300" simplePos="0" relativeHeight="251659264" behindDoc="1" locked="0" layoutInCell="1" allowOverlap="1" wp14:anchorId="56319EC0" wp14:editId="3413AE61">
          <wp:simplePos x="0" y="0"/>
          <wp:positionH relativeFrom="page">
            <wp:posOffset>2830855</wp:posOffset>
          </wp:positionH>
          <wp:positionV relativeFrom="page">
            <wp:posOffset>9600997</wp:posOffset>
          </wp:positionV>
          <wp:extent cx="3856990" cy="723900"/>
          <wp:effectExtent l="0" t="0" r="0" b="0"/>
          <wp:wrapNone/>
          <wp:docPr id="1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bottom.png"/>
                  <pic:cNvPicPr/>
                </pic:nvPicPr>
                <pic:blipFill rotWithShape="1">
                  <a:blip r:embed="rId2" cstate="print">
                    <a:extLst>
                      <a:ext uri="{28A0092B-C50C-407E-A947-70E740481C1C}">
                        <a14:useLocalDpi xmlns:a14="http://schemas.microsoft.com/office/drawing/2010/main" val="0"/>
                      </a:ext>
                    </a:extLst>
                  </a:blip>
                  <a:srcRect l="46729"/>
                  <a:stretch/>
                </pic:blipFill>
                <pic:spPr bwMode="auto">
                  <a:xfrm>
                    <a:off x="0" y="0"/>
                    <a:ext cx="3856990"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9F21EB" w14:textId="4F2F2AA6" w:rsidR="00C42289" w:rsidRDefault="00C42289">
    <w:pPr>
      <w:pStyle w:val="Footer"/>
      <w:jc w:val="right"/>
    </w:pPr>
    <w:r w:rsidRPr="00C42289">
      <w:rPr>
        <w:noProof/>
        <w:lang w:val="lt-LT" w:eastAsia="lt-LT"/>
      </w:rPr>
      <w:drawing>
        <wp:anchor distT="0" distB="0" distL="114300" distR="114300" simplePos="0" relativeHeight="251661312" behindDoc="1" locked="0" layoutInCell="1" allowOverlap="1" wp14:anchorId="14DDDE3A" wp14:editId="6B370D68">
          <wp:simplePos x="0" y="0"/>
          <wp:positionH relativeFrom="margin">
            <wp:posOffset>5151145</wp:posOffset>
          </wp:positionH>
          <wp:positionV relativeFrom="paragraph">
            <wp:posOffset>14402</wp:posOffset>
          </wp:positionV>
          <wp:extent cx="921385" cy="5118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U.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21385" cy="511810"/>
                  </a:xfrm>
                  <a:prstGeom prst="rect">
                    <a:avLst/>
                  </a:prstGeom>
                </pic:spPr>
              </pic:pic>
            </a:graphicData>
          </a:graphic>
        </wp:anchor>
      </w:drawing>
    </w:r>
  </w:p>
  <w:p w14:paraId="4ACA6042" w14:textId="284DFA2D" w:rsidR="00C42289" w:rsidRDefault="005A13F3" w:rsidP="005A13F3">
    <w:pPr>
      <w:pStyle w:val="Footer"/>
      <w:tabs>
        <w:tab w:val="left" w:pos="634"/>
      </w:tabs>
    </w:pPr>
    <w:r>
      <w:tab/>
    </w:r>
    <w:r>
      <w:tab/>
    </w:r>
    <w:r>
      <w:tab/>
    </w:r>
  </w:p>
  <w:p w14:paraId="7D16D410" w14:textId="1C59E433" w:rsidR="00C42289" w:rsidRDefault="00C42289">
    <w:pPr>
      <w:pStyle w:val="Footer"/>
      <w:jc w:val="right"/>
    </w:pPr>
  </w:p>
  <w:p w14:paraId="3F943D03" w14:textId="77777777" w:rsidR="00C42289" w:rsidRDefault="00C42289">
    <w:pPr>
      <w:pStyle w:val="Footer"/>
      <w:jc w:val="right"/>
    </w:pPr>
  </w:p>
  <w:p w14:paraId="7650E69A" w14:textId="74583CDC" w:rsidR="00C42289" w:rsidRDefault="00CF66F1">
    <w:pPr>
      <w:pStyle w:val="Footer"/>
      <w:jc w:val="right"/>
    </w:pPr>
    <w:sdt>
      <w:sdtPr>
        <w:id w:val="540325736"/>
        <w:docPartObj>
          <w:docPartGallery w:val="Page Numbers (Bottom of Page)"/>
          <w:docPartUnique/>
        </w:docPartObj>
      </w:sdtPr>
      <w:sdtEndPr/>
      <w:sdtContent>
        <w:sdt>
          <w:sdtPr>
            <w:id w:val="-1769616900"/>
            <w:docPartObj>
              <w:docPartGallery w:val="Page Numbers (Top of Page)"/>
              <w:docPartUnique/>
            </w:docPartObj>
          </w:sdtPr>
          <w:sdtEndPr/>
          <w:sdtContent>
            <w:proofErr w:type="spellStart"/>
            <w:r w:rsidR="00C42289">
              <w:t>Puslapis</w:t>
            </w:r>
            <w:proofErr w:type="spellEnd"/>
            <w:r w:rsidR="00C42289">
              <w:t xml:space="preserve"> </w:t>
            </w:r>
            <w:r w:rsidR="00C42289">
              <w:rPr>
                <w:b/>
                <w:bCs/>
                <w:sz w:val="24"/>
                <w:szCs w:val="24"/>
              </w:rPr>
              <w:fldChar w:fldCharType="begin"/>
            </w:r>
            <w:r w:rsidR="00C42289">
              <w:rPr>
                <w:b/>
                <w:bCs/>
              </w:rPr>
              <w:instrText xml:space="preserve"> PAGE </w:instrText>
            </w:r>
            <w:r w:rsidR="00C42289">
              <w:rPr>
                <w:b/>
                <w:bCs/>
                <w:sz w:val="24"/>
                <w:szCs w:val="24"/>
              </w:rPr>
              <w:fldChar w:fldCharType="separate"/>
            </w:r>
            <w:r w:rsidR="004A2C3C">
              <w:rPr>
                <w:b/>
                <w:bCs/>
                <w:noProof/>
              </w:rPr>
              <w:t>3</w:t>
            </w:r>
            <w:r w:rsidR="00C42289">
              <w:rPr>
                <w:b/>
                <w:bCs/>
                <w:sz w:val="24"/>
                <w:szCs w:val="24"/>
              </w:rPr>
              <w:fldChar w:fldCharType="end"/>
            </w:r>
            <w:r w:rsidR="00C42289">
              <w:t xml:space="preserve"> </w:t>
            </w:r>
            <w:proofErr w:type="spellStart"/>
            <w:r w:rsidR="00C42289">
              <w:t>iš</w:t>
            </w:r>
            <w:proofErr w:type="spellEnd"/>
            <w:r w:rsidR="00C42289">
              <w:t xml:space="preserve"> </w:t>
            </w:r>
            <w:r w:rsidR="00C42289">
              <w:rPr>
                <w:b/>
                <w:bCs/>
                <w:sz w:val="24"/>
                <w:szCs w:val="24"/>
              </w:rPr>
              <w:fldChar w:fldCharType="begin"/>
            </w:r>
            <w:r w:rsidR="00C42289">
              <w:rPr>
                <w:b/>
                <w:bCs/>
              </w:rPr>
              <w:instrText xml:space="preserve"> NUMPAGES  </w:instrText>
            </w:r>
            <w:r w:rsidR="00C42289">
              <w:rPr>
                <w:b/>
                <w:bCs/>
                <w:sz w:val="24"/>
                <w:szCs w:val="24"/>
              </w:rPr>
              <w:fldChar w:fldCharType="separate"/>
            </w:r>
            <w:r w:rsidR="004A2C3C">
              <w:rPr>
                <w:b/>
                <w:bCs/>
                <w:noProof/>
              </w:rPr>
              <w:t>3</w:t>
            </w:r>
            <w:r w:rsidR="00C42289">
              <w:rPr>
                <w:b/>
                <w:bCs/>
                <w:sz w:val="24"/>
                <w:szCs w:val="24"/>
              </w:rPr>
              <w:fldChar w:fldCharType="end"/>
            </w:r>
          </w:sdtContent>
        </w:sdt>
      </w:sdtContent>
    </w:sdt>
  </w:p>
  <w:p w14:paraId="2D5E658C" w14:textId="77777777" w:rsidR="00C42289" w:rsidRDefault="00C422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1F50C" w14:textId="77777777" w:rsidR="005A13F3" w:rsidRDefault="005A1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DA3A0" w14:textId="77777777" w:rsidR="00CF66F1" w:rsidRDefault="00CF66F1" w:rsidP="00453F4E">
      <w:pPr>
        <w:spacing w:after="0" w:line="240" w:lineRule="auto"/>
      </w:pPr>
      <w:r>
        <w:separator/>
      </w:r>
    </w:p>
  </w:footnote>
  <w:footnote w:type="continuationSeparator" w:id="0">
    <w:p w14:paraId="122E5621" w14:textId="77777777" w:rsidR="00CF66F1" w:rsidRDefault="00CF66F1" w:rsidP="00453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0B33" w14:textId="77777777" w:rsidR="005A13F3" w:rsidRDefault="005A1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DFE0" w14:textId="77777777" w:rsidR="005A13F3" w:rsidRDefault="005A1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B49C6" w14:textId="77777777" w:rsidR="005A13F3" w:rsidRDefault="005A1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562"/>
    <w:multiLevelType w:val="hybridMultilevel"/>
    <w:tmpl w:val="74D46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5D74D2"/>
    <w:multiLevelType w:val="hybridMultilevel"/>
    <w:tmpl w:val="F95A8CE0"/>
    <w:lvl w:ilvl="0" w:tplc="3BCECEC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A93C76"/>
    <w:multiLevelType w:val="hybridMultilevel"/>
    <w:tmpl w:val="A16ACD66"/>
    <w:lvl w:ilvl="0" w:tplc="4E4ABD4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B31E7F"/>
    <w:multiLevelType w:val="hybridMultilevel"/>
    <w:tmpl w:val="44C48C80"/>
    <w:lvl w:ilvl="0" w:tplc="08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103146"/>
    <w:multiLevelType w:val="hybridMultilevel"/>
    <w:tmpl w:val="F104ED9A"/>
    <w:lvl w:ilvl="0" w:tplc="327ACE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F904CC"/>
    <w:multiLevelType w:val="hybridMultilevel"/>
    <w:tmpl w:val="4E268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476524"/>
    <w:multiLevelType w:val="hybridMultilevel"/>
    <w:tmpl w:val="A94AF58E"/>
    <w:lvl w:ilvl="0" w:tplc="709C72A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821D32"/>
    <w:multiLevelType w:val="hybridMultilevel"/>
    <w:tmpl w:val="2C308A82"/>
    <w:lvl w:ilvl="0" w:tplc="01686726">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1F20DE"/>
    <w:multiLevelType w:val="hybridMultilevel"/>
    <w:tmpl w:val="246A5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0"/>
  </w:num>
  <w:num w:numId="5">
    <w:abstractNumId w:val="2"/>
  </w:num>
  <w:num w:numId="6">
    <w:abstractNumId w:val="1"/>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C2"/>
    <w:rsid w:val="00000C07"/>
    <w:rsid w:val="00074554"/>
    <w:rsid w:val="000F0A39"/>
    <w:rsid w:val="00132EE1"/>
    <w:rsid w:val="00145497"/>
    <w:rsid w:val="0015118C"/>
    <w:rsid w:val="0015440C"/>
    <w:rsid w:val="0021313C"/>
    <w:rsid w:val="002826E9"/>
    <w:rsid w:val="002B6032"/>
    <w:rsid w:val="002D23B5"/>
    <w:rsid w:val="002F6C2F"/>
    <w:rsid w:val="002F7B90"/>
    <w:rsid w:val="003014A5"/>
    <w:rsid w:val="00365B78"/>
    <w:rsid w:val="003A3006"/>
    <w:rsid w:val="00432594"/>
    <w:rsid w:val="00453F4E"/>
    <w:rsid w:val="00474AB5"/>
    <w:rsid w:val="004A2C3C"/>
    <w:rsid w:val="004A671A"/>
    <w:rsid w:val="004D7478"/>
    <w:rsid w:val="00525E25"/>
    <w:rsid w:val="00575906"/>
    <w:rsid w:val="0058092B"/>
    <w:rsid w:val="00592371"/>
    <w:rsid w:val="0059790C"/>
    <w:rsid w:val="005A13F3"/>
    <w:rsid w:val="005B0D27"/>
    <w:rsid w:val="005C6118"/>
    <w:rsid w:val="005C779E"/>
    <w:rsid w:val="005E4E7B"/>
    <w:rsid w:val="00606327"/>
    <w:rsid w:val="00635836"/>
    <w:rsid w:val="00643B6A"/>
    <w:rsid w:val="006B7A4D"/>
    <w:rsid w:val="006C7EC2"/>
    <w:rsid w:val="006F17F0"/>
    <w:rsid w:val="00723699"/>
    <w:rsid w:val="00725365"/>
    <w:rsid w:val="00780FE3"/>
    <w:rsid w:val="007A6BA0"/>
    <w:rsid w:val="00820490"/>
    <w:rsid w:val="008B17F8"/>
    <w:rsid w:val="008C4993"/>
    <w:rsid w:val="00981F9B"/>
    <w:rsid w:val="009A71A1"/>
    <w:rsid w:val="009B6C5C"/>
    <w:rsid w:val="009C1362"/>
    <w:rsid w:val="009F5BB7"/>
    <w:rsid w:val="00A04EE2"/>
    <w:rsid w:val="00A24D29"/>
    <w:rsid w:val="00B83999"/>
    <w:rsid w:val="00BF2682"/>
    <w:rsid w:val="00BF7027"/>
    <w:rsid w:val="00C155F5"/>
    <w:rsid w:val="00C1636B"/>
    <w:rsid w:val="00C42289"/>
    <w:rsid w:val="00C56384"/>
    <w:rsid w:val="00CE28BE"/>
    <w:rsid w:val="00CF66F1"/>
    <w:rsid w:val="00E0698D"/>
    <w:rsid w:val="00E4710F"/>
    <w:rsid w:val="00E61CC6"/>
    <w:rsid w:val="00FB6761"/>
    <w:rsid w:val="00FC24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F7FF8"/>
  <w15:chartTrackingRefBased/>
  <w15:docId w15:val="{AB256052-31E9-4486-A748-F412AE76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EC2"/>
    <w:pPr>
      <w:spacing w:after="240" w:line="264" w:lineRule="auto"/>
    </w:pPr>
    <w:rPr>
      <w:rFonts w:ascii="Calibri Light" w:eastAsiaTheme="minorEastAsia" w:hAnsi="Calibri Light"/>
      <w:color w:val="000000" w:themeColor="text1"/>
      <w:sz w:val="20"/>
      <w:lang w:val="en-GB"/>
    </w:rPr>
  </w:style>
  <w:style w:type="paragraph" w:styleId="Heading2">
    <w:name w:val="heading 2"/>
    <w:basedOn w:val="Normal"/>
    <w:next w:val="Normal"/>
    <w:link w:val="Heading2Char"/>
    <w:unhideWhenUsed/>
    <w:qFormat/>
    <w:rsid w:val="006C7EC2"/>
    <w:pPr>
      <w:keepNext/>
      <w:keepLines/>
      <w:spacing w:before="600" w:after="120"/>
      <w:ind w:left="-851" w:right="1276"/>
      <w:outlineLvl w:val="1"/>
    </w:pPr>
    <w:rPr>
      <w:rFonts w:eastAsiaTheme="majorEastAsia" w:cstheme="majorBidi"/>
      <w:b/>
      <w:bCs/>
      <w:color w:val="44546A"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EC2"/>
    <w:rPr>
      <w:rFonts w:ascii="Calibri Light" w:eastAsiaTheme="majorEastAsia" w:hAnsi="Calibri Light" w:cstheme="majorBidi"/>
      <w:b/>
      <w:bCs/>
      <w:color w:val="44546A" w:themeColor="text2"/>
      <w:sz w:val="28"/>
      <w:szCs w:val="26"/>
      <w:lang w:val="en-GB"/>
    </w:rPr>
  </w:style>
  <w:style w:type="paragraph" w:styleId="ListParagraph">
    <w:name w:val="List Paragraph"/>
    <w:basedOn w:val="Normal"/>
    <w:link w:val="ListParagraphChar"/>
    <w:uiPriority w:val="34"/>
    <w:qFormat/>
    <w:rsid w:val="006C7EC2"/>
    <w:pPr>
      <w:ind w:left="720"/>
      <w:contextualSpacing/>
    </w:pPr>
  </w:style>
  <w:style w:type="character" w:customStyle="1" w:styleId="ListParagraphChar">
    <w:name w:val="List Paragraph Char"/>
    <w:basedOn w:val="DefaultParagraphFont"/>
    <w:link w:val="ListParagraph"/>
    <w:uiPriority w:val="34"/>
    <w:rsid w:val="006C7EC2"/>
    <w:rPr>
      <w:rFonts w:ascii="Calibri Light" w:eastAsiaTheme="minorEastAsia" w:hAnsi="Calibri Light"/>
      <w:color w:val="000000" w:themeColor="text1"/>
      <w:sz w:val="20"/>
      <w:lang w:val="en-GB"/>
    </w:rPr>
  </w:style>
  <w:style w:type="paragraph" w:styleId="NormalWeb">
    <w:name w:val="Normal (Web)"/>
    <w:basedOn w:val="Normal"/>
    <w:uiPriority w:val="99"/>
    <w:unhideWhenUsed/>
    <w:rsid w:val="006C7EC2"/>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styleId="CommentReference">
    <w:name w:val="annotation reference"/>
    <w:basedOn w:val="DefaultParagraphFont"/>
    <w:uiPriority w:val="99"/>
    <w:semiHidden/>
    <w:unhideWhenUsed/>
    <w:rsid w:val="0059790C"/>
    <w:rPr>
      <w:sz w:val="16"/>
      <w:szCs w:val="16"/>
    </w:rPr>
  </w:style>
  <w:style w:type="paragraph" w:styleId="CommentText">
    <w:name w:val="annotation text"/>
    <w:basedOn w:val="Normal"/>
    <w:link w:val="CommentTextChar"/>
    <w:uiPriority w:val="99"/>
    <w:semiHidden/>
    <w:unhideWhenUsed/>
    <w:rsid w:val="0059790C"/>
    <w:pPr>
      <w:spacing w:line="240" w:lineRule="auto"/>
    </w:pPr>
    <w:rPr>
      <w:szCs w:val="20"/>
    </w:rPr>
  </w:style>
  <w:style w:type="character" w:customStyle="1" w:styleId="CommentTextChar">
    <w:name w:val="Comment Text Char"/>
    <w:basedOn w:val="DefaultParagraphFont"/>
    <w:link w:val="CommentText"/>
    <w:uiPriority w:val="99"/>
    <w:semiHidden/>
    <w:rsid w:val="0059790C"/>
    <w:rPr>
      <w:rFonts w:ascii="Calibri Light" w:eastAsiaTheme="minorEastAsia" w:hAnsi="Calibri Light"/>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59790C"/>
    <w:rPr>
      <w:b/>
      <w:bCs/>
    </w:rPr>
  </w:style>
  <w:style w:type="character" w:customStyle="1" w:styleId="CommentSubjectChar">
    <w:name w:val="Comment Subject Char"/>
    <w:basedOn w:val="CommentTextChar"/>
    <w:link w:val="CommentSubject"/>
    <w:uiPriority w:val="99"/>
    <w:semiHidden/>
    <w:rsid w:val="0059790C"/>
    <w:rPr>
      <w:rFonts w:ascii="Calibri Light" w:eastAsiaTheme="minorEastAsia" w:hAnsi="Calibri Light"/>
      <w:b/>
      <w:bCs/>
      <w:color w:val="000000" w:themeColor="text1"/>
      <w:sz w:val="20"/>
      <w:szCs w:val="20"/>
      <w:lang w:val="en-GB"/>
    </w:rPr>
  </w:style>
  <w:style w:type="paragraph" w:styleId="BalloonText">
    <w:name w:val="Balloon Text"/>
    <w:basedOn w:val="Normal"/>
    <w:link w:val="BalloonTextChar"/>
    <w:uiPriority w:val="99"/>
    <w:semiHidden/>
    <w:unhideWhenUsed/>
    <w:rsid w:val="00597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90C"/>
    <w:rPr>
      <w:rFonts w:ascii="Segoe UI" w:eastAsiaTheme="minorEastAsia" w:hAnsi="Segoe UI" w:cs="Segoe UI"/>
      <w:color w:val="000000" w:themeColor="text1"/>
      <w:sz w:val="18"/>
      <w:szCs w:val="18"/>
      <w:lang w:val="en-GB"/>
    </w:rPr>
  </w:style>
  <w:style w:type="paragraph" w:styleId="Header">
    <w:name w:val="header"/>
    <w:basedOn w:val="Normal"/>
    <w:link w:val="HeaderChar"/>
    <w:uiPriority w:val="99"/>
    <w:unhideWhenUsed/>
    <w:rsid w:val="00453F4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53F4E"/>
    <w:rPr>
      <w:rFonts w:ascii="Calibri Light" w:eastAsiaTheme="minorEastAsia" w:hAnsi="Calibri Light"/>
      <w:color w:val="000000" w:themeColor="text1"/>
      <w:sz w:val="20"/>
      <w:lang w:val="en-GB"/>
    </w:rPr>
  </w:style>
  <w:style w:type="paragraph" w:styleId="Footer">
    <w:name w:val="footer"/>
    <w:basedOn w:val="Normal"/>
    <w:link w:val="FooterChar"/>
    <w:uiPriority w:val="99"/>
    <w:unhideWhenUsed/>
    <w:rsid w:val="00453F4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53F4E"/>
    <w:rPr>
      <w:rFonts w:ascii="Calibri Light" w:eastAsiaTheme="minorEastAsia" w:hAnsi="Calibri Light"/>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F511-CB83-462C-B4F2-960A02CC5D26}">
  <ds:schemaRefs>
    <ds:schemaRef ds:uri="urn:writefull-cache:Suggestions"/>
  </ds:schemaRefs>
</ds:datastoreItem>
</file>

<file path=customXml/itemProps2.xml><?xml version="1.0" encoding="utf-8"?>
<ds:datastoreItem xmlns:ds="http://schemas.openxmlformats.org/officeDocument/2006/customXml" ds:itemID="{DB01DA56-3674-4296-9266-A418B04A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3240</Words>
  <Characters>1848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Gitana</dc:creator>
  <cp:keywords/>
  <dc:description/>
  <cp:lastModifiedBy>Gitana Alencikiene</cp:lastModifiedBy>
  <cp:revision>4</cp:revision>
  <cp:lastPrinted>2021-05-25T09:14:00Z</cp:lastPrinted>
  <dcterms:created xsi:type="dcterms:W3CDTF">2021-10-04T05:39:00Z</dcterms:created>
  <dcterms:modified xsi:type="dcterms:W3CDTF">2021-10-04T05:47:00Z</dcterms:modified>
</cp:coreProperties>
</file>