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C3" w:rsidRPr="00483AC3" w:rsidRDefault="000E6E7E" w:rsidP="00483AC3">
      <w:pPr>
        <w:spacing w:before="675" w:after="360" w:line="570" w:lineRule="atLeast"/>
        <w:outlineLvl w:val="0"/>
        <w:rPr>
          <w:rFonts w:ascii="&amp;quot" w:eastAsia="Times New Roman" w:hAnsi="&amp;quot" w:cs="Times New Roman"/>
          <w:b/>
          <w:bCs/>
          <w:caps/>
          <w:color w:val="505050"/>
          <w:spacing w:val="5"/>
          <w:kern w:val="36"/>
          <w:sz w:val="48"/>
          <w:szCs w:val="48"/>
        </w:rPr>
      </w:pPr>
      <w:r>
        <w:rPr>
          <w:rFonts w:ascii="&amp;quot" w:eastAsia="Times New Roman" w:hAnsi="&amp;quot" w:cs="Times New Roman"/>
          <w:b/>
          <w:bCs/>
          <w:caps/>
          <w:color w:val="505050"/>
          <w:spacing w:val="5"/>
          <w:kern w:val="36"/>
          <w:sz w:val="48"/>
          <w:szCs w:val="48"/>
        </w:rPr>
        <w:t>R</w:t>
      </w:r>
      <w:r w:rsidR="00483AC3" w:rsidRPr="00483AC3">
        <w:rPr>
          <w:rFonts w:ascii="&amp;quot" w:eastAsia="Times New Roman" w:hAnsi="&amp;quot" w:cs="Times New Roman"/>
          <w:b/>
          <w:bCs/>
          <w:caps/>
          <w:color w:val="505050"/>
          <w:spacing w:val="5"/>
          <w:kern w:val="36"/>
          <w:sz w:val="48"/>
          <w:szCs w:val="48"/>
        </w:rPr>
        <w:t>ENGINIAI ŪKININKAMS</w:t>
      </w:r>
    </w:p>
    <w:p w:rsidR="00120449" w:rsidRDefault="00120449" w:rsidP="00120449">
      <w:pPr>
        <w:pStyle w:val="ListParagraph"/>
        <w:spacing w:before="675" w:after="360" w:line="420" w:lineRule="atLeast"/>
        <w:outlineLvl w:val="3"/>
        <w:rPr>
          <w:snapToGrid w:val="0"/>
          <w:color w:val="000000"/>
          <w:sz w:val="18"/>
          <w:szCs w:val="18"/>
        </w:rPr>
      </w:pPr>
      <w:r>
        <w:rPr>
          <w:rFonts w:ascii="Arial" w:hAnsi="Arial" w:cs="Arial"/>
          <w:color w:val="0A8DE0"/>
          <w:sz w:val="18"/>
          <w:szCs w:val="18"/>
        </w:rPr>
        <w:fldChar w:fldCharType="begin"/>
      </w:r>
      <w:r>
        <w:rPr>
          <w:rFonts w:ascii="Arial" w:hAnsi="Arial" w:cs="Arial"/>
          <w:color w:val="0A8DE0"/>
          <w:sz w:val="18"/>
          <w:szCs w:val="18"/>
        </w:rPr>
        <w:instrText xml:space="preserve"> INCLUDEPICTURE "https://www.nma.lt/uploads/images/dir591/dir29/dir1/14_3.php" \* MERGEFORMATINET </w:instrText>
      </w:r>
      <w:r>
        <w:rPr>
          <w:rFonts w:ascii="Arial" w:hAnsi="Arial" w:cs="Arial"/>
          <w:color w:val="0A8DE0"/>
          <w:sz w:val="18"/>
          <w:szCs w:val="18"/>
        </w:rPr>
        <w:fldChar w:fldCharType="separate"/>
      </w:r>
      <w:r>
        <w:rPr>
          <w:rFonts w:ascii="Arial" w:hAnsi="Arial" w:cs="Arial"/>
          <w:color w:val="0A8DE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KPF" title="&quot;KPF&quot;" style="width:129.1pt;height:45.6pt" o:button="t">
            <v:imagedata r:id="rId5" r:href="rId6"/>
          </v:shape>
        </w:pict>
      </w:r>
      <w:r>
        <w:rPr>
          <w:rFonts w:ascii="Arial" w:hAnsi="Arial" w:cs="Arial"/>
          <w:color w:val="0A8DE0"/>
          <w:sz w:val="18"/>
          <w:szCs w:val="18"/>
        </w:rPr>
        <w:fldChar w:fldCharType="end"/>
      </w:r>
    </w:p>
    <w:p w:rsidR="00120449" w:rsidRPr="00120449" w:rsidRDefault="00120449" w:rsidP="00120449">
      <w:pPr>
        <w:pStyle w:val="ListParagraph"/>
        <w:spacing w:before="675" w:after="360" w:line="420" w:lineRule="atLeast"/>
        <w:outlineLvl w:val="3"/>
        <w:rPr>
          <w:rFonts w:ascii="Times New Roman" w:eastAsia="Times New Roman" w:hAnsi="Times New Roman" w:cs="Times New Roman"/>
          <w:b/>
          <w:bCs/>
          <w:caps/>
          <w:spacing w:val="5"/>
          <w:sz w:val="20"/>
          <w:szCs w:val="20"/>
        </w:rPr>
      </w:pPr>
      <w:r w:rsidRPr="00120449">
        <w:rPr>
          <w:rFonts w:ascii="Times New Roman" w:hAnsi="Times New Roman" w:cs="Times New Roman"/>
          <w:snapToGrid w:val="0"/>
          <w:sz w:val="20"/>
          <w:szCs w:val="20"/>
        </w:rPr>
        <w:t xml:space="preserve">PROJEKTO </w:t>
      </w:r>
      <w:proofErr w:type="gramStart"/>
      <w:r w:rsidRPr="00120449">
        <w:rPr>
          <w:rFonts w:ascii="Times New Roman" w:hAnsi="Times New Roman" w:cs="Times New Roman"/>
          <w:sz w:val="20"/>
          <w:szCs w:val="20"/>
        </w:rPr>
        <w:t>,,RACIONALUS</w:t>
      </w:r>
      <w:proofErr w:type="gramEnd"/>
      <w:r w:rsidRPr="00120449">
        <w:rPr>
          <w:rFonts w:ascii="Times New Roman" w:hAnsi="Times New Roman" w:cs="Times New Roman"/>
          <w:sz w:val="20"/>
          <w:szCs w:val="20"/>
        </w:rPr>
        <w:t xml:space="preserve"> ANTRINIŲ PIENO PERDIRBIMO ŽALIAVŲ PANAUDOJIMAS PIENO PRODUKTŲ GAMYBOS ŪKIUOSE IR MAŽOSIOSE ĮMONĖSE“</w:t>
      </w:r>
      <w:r w:rsidRPr="001204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0449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120449">
        <w:rPr>
          <w:rFonts w:ascii="Times New Roman" w:hAnsi="Times New Roman" w:cs="Times New Roman"/>
          <w:sz w:val="20"/>
          <w:szCs w:val="20"/>
        </w:rPr>
        <w:t>. 14PA-KK-17-1-01542-PR001</w:t>
      </w:r>
    </w:p>
    <w:p w:rsidR="00483AC3" w:rsidRPr="00120449" w:rsidRDefault="00120449" w:rsidP="00483AC3">
      <w:pPr>
        <w:spacing w:after="450"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</w:t>
      </w:r>
      <w:proofErr w:type="spellStart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Seminaro</w:t>
      </w:r>
      <w:proofErr w:type="spellEnd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lauko</w:t>
      </w:r>
      <w:proofErr w:type="spellEnd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dienos</w:t>
      </w:r>
      <w:proofErr w:type="spellEnd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programa</w:t>
      </w:r>
      <w:proofErr w:type="spellEnd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: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483AC3" w:rsidRPr="00120449" w:rsidRDefault="00483AC3" w:rsidP="00483AC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Išrūgos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jų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sudėtis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bei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biologinė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vertė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proofErr w:type="gram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perspektyvios</w:t>
      </w:r>
      <w:proofErr w:type="spellEnd"/>
      <w:proofErr w:type="gram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panaudojimo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sritys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Produktų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iš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išrūgų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technologijos.</w:t>
      </w:r>
    </w:p>
    <w:p w:rsidR="00483AC3" w:rsidRPr="00120449" w:rsidRDefault="00483AC3" w:rsidP="00483AC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Pasukos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jų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sudėtis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bei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biologinė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vertė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proofErr w:type="gram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perspektyvios</w:t>
      </w:r>
      <w:proofErr w:type="spellEnd"/>
      <w:proofErr w:type="gram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panaudojimo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sritys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Produktų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iš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pasukų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technologijos.</w:t>
      </w:r>
    </w:p>
    <w:p w:rsidR="00483AC3" w:rsidRPr="00120449" w:rsidRDefault="00483AC3" w:rsidP="00483AC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Liesas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pienas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gram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jo</w:t>
      </w:r>
      <w:proofErr w:type="gram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sudėtis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bei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biologinė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vertė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proofErr w:type="gram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perspektyvios</w:t>
      </w:r>
      <w:proofErr w:type="spellEnd"/>
      <w:proofErr w:type="gram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panaudojimo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sritys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Produktų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iš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lieso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pieno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technologijos.</w:t>
      </w:r>
    </w:p>
    <w:p w:rsidR="00483AC3" w:rsidRPr="00120449" w:rsidRDefault="00483AC3" w:rsidP="00483AC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Perspektyvūs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ingredientai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naudotini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produktų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iš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antrinių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pieno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perdirbimo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žaliavų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gamyboje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Jų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savybės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naudojimo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privalumai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:rsidR="00FF064C" w:rsidRPr="00120449" w:rsidRDefault="007636A6" w:rsidP="00FF0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Kontaktiniai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bookmarkStart w:id="0" w:name="_GoBack"/>
      <w:bookmarkEnd w:id="0"/>
      <w:r w:rsidR="00FF064C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el. 8-688 43226</w:t>
      </w:r>
      <w:r w:rsidR="00120449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; 8-37 312 393</w:t>
      </w:r>
    </w:p>
    <w:p w:rsidR="00483AC3" w:rsidRPr="00120449" w:rsidRDefault="00483AC3" w:rsidP="00483AC3">
      <w:pPr>
        <w:spacing w:after="450"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Seminaro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lauko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dienų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datos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vietos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: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2019-02-04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Vilkaviškio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 (9.00-12.00)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Vilkaviškio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Vytauto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2F,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Varpininkų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k.,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Šeimenos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sen.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Vilkaviškio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r. 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2019-02-04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Marijampolės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sav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(13.30-16.30)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Marijampolės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 xml:space="preserve">Kauno g. 100a,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Marijampolė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2019-02-11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Joniškio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 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(9.00-12.00)</w:t>
      </w: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Joniškio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rajono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švietimo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centras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Melioratorių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a. 14,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Joniškis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2019-02-11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Pakruojo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 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 (13.30-16.30)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Pakruojo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Taikos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46,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Pakruojis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lastRenderedPageBreak/>
        <w:t xml:space="preserve">2019-02-13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Telšių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 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(9.00-12.00)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Telšių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Luokės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99,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Paežerės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k.,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Telšių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2019-02-13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Plungės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 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 (13.30-16.30)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Plungės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suaugusiųjų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švietimo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centras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 xml:space="preserve">V.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Mačernio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29,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Plungė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—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2019-02-14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Šilutės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 (9.00-12.00)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Šilutės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Ramučių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14,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Šilutė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2019-02-14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Tauragės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 (13.30-16.30)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Tauragės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Paberžių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14,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Tauragė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2019-02-18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Alytaus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 (9.00-12.00)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Pietų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Lietuvos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verslo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kooperacijos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centras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Rotušės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a. 16, Alytus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2019-02-18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Lazdijų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 (13.30-16.30)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Lazdijų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Pramonės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3,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Lazd</w:t>
      </w:r>
      <w:r w:rsidR="00120449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ijai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2019-02-20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Pasvalio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 (9.00-12.00)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Pasvalio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Mūšos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2H,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Pasvalys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2019-02-20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Biržų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(13.30-16.30)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Biržų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1,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Biržų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k.,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Biržų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2019-02-21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Rokiškio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(9.00-12.00)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Rokiškio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Kamajų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5,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Palūšnių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k.,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Rokiškio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2019-02-21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Zarasų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 (13.30-16.30)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Zarasų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Valstiečių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23,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Zarasai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2019-02-25 Kauno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 (9.00-12.00)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 xml:space="preserve">Kauno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kolegija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Pramonės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pr. 20, Kaunas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2019-02-25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Jonavos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 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 (13.30-16.30)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Jonavos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Kosmonautų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15,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Jonava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2019-02-27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Anykščių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 (9.00-12.00)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Anykščių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Žvejų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76,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Anykščiai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2019-02-27 Utenos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(13.30-16.30)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 xml:space="preserve">Utenos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Aušros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84,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Utena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2019-02-28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Molėtų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 (9.00-12.00)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Molėtų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rajono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švietimo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pagalbos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 xml:space="preserve">P.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Cvirkos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1,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Molėtai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</w:p>
    <w:p w:rsidR="00483AC3" w:rsidRPr="00120449" w:rsidRDefault="00483AC3" w:rsidP="00483AC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2019-02-28 </w:t>
      </w:r>
      <w:proofErr w:type="spellStart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Ukmergės</w:t>
      </w:r>
      <w:proofErr w:type="spellEnd"/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r.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(13.30-16.30)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Ukmergės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valstybinė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maisto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veterinarijos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tarnyba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Sodų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15,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Ukmergė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>–</w:t>
      </w:r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</w:p>
    <w:p w:rsidR="00483AC3" w:rsidRPr="00120449" w:rsidRDefault="00483AC3" w:rsidP="00483AC3">
      <w:pPr>
        <w:spacing w:before="675" w:after="360" w:line="420" w:lineRule="atLeast"/>
        <w:outlineLvl w:val="3"/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>2. Projekto baigiamoji konferencija</w:t>
      </w:r>
    </w:p>
    <w:p w:rsidR="00483AC3" w:rsidRPr="00120449" w:rsidRDefault="00483AC3" w:rsidP="00483AC3">
      <w:pPr>
        <w:spacing w:after="450"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Projekto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baigiamosios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konferencijos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data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vieta</w:t>
      </w:r>
      <w:proofErr w:type="spellEnd"/>
    </w:p>
    <w:p w:rsidR="00483AC3" w:rsidRPr="00120449" w:rsidRDefault="000E6E7E" w:rsidP="00483AC3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2019-03-08</w:t>
      </w:r>
      <w:r w:rsidR="00483AC3" w:rsidRPr="001204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Kauno m. </w:t>
      </w:r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(11.00-14.15)</w:t>
      </w:r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 xml:space="preserve">Kauno </w:t>
      </w:r>
      <w:proofErr w:type="spellStart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mokslo</w:t>
      </w:r>
      <w:proofErr w:type="spellEnd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technologijų</w:t>
      </w:r>
      <w:proofErr w:type="spellEnd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parkas</w:t>
      </w:r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br/>
        <w:t xml:space="preserve">K. </w:t>
      </w:r>
      <w:proofErr w:type="spellStart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>Petrausko</w:t>
      </w:r>
      <w:proofErr w:type="spellEnd"/>
      <w:r w:rsidR="00483AC3" w:rsidRPr="001204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g. 26, Kaunas</w:t>
      </w:r>
    </w:p>
    <w:p w:rsidR="005270A3" w:rsidRPr="00120449" w:rsidRDefault="005270A3">
      <w:pPr>
        <w:rPr>
          <w:rFonts w:ascii="Times New Roman" w:hAnsi="Times New Roman" w:cs="Times New Roman"/>
          <w:sz w:val="24"/>
          <w:szCs w:val="24"/>
        </w:rPr>
      </w:pPr>
    </w:p>
    <w:sectPr w:rsidR="005270A3" w:rsidRPr="0012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FFB"/>
    <w:multiLevelType w:val="multilevel"/>
    <w:tmpl w:val="E884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E0539"/>
    <w:multiLevelType w:val="multilevel"/>
    <w:tmpl w:val="372C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F6BC5"/>
    <w:multiLevelType w:val="multilevel"/>
    <w:tmpl w:val="7D4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230EC"/>
    <w:multiLevelType w:val="multilevel"/>
    <w:tmpl w:val="0668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D04F9"/>
    <w:multiLevelType w:val="multilevel"/>
    <w:tmpl w:val="CD8C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E0B9D"/>
    <w:multiLevelType w:val="multilevel"/>
    <w:tmpl w:val="67E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E4079"/>
    <w:multiLevelType w:val="hybridMultilevel"/>
    <w:tmpl w:val="5026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44553"/>
    <w:multiLevelType w:val="multilevel"/>
    <w:tmpl w:val="89F2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C3"/>
    <w:rsid w:val="000E6E7E"/>
    <w:rsid w:val="00120449"/>
    <w:rsid w:val="00421537"/>
    <w:rsid w:val="00483AC3"/>
    <w:rsid w:val="005270A3"/>
    <w:rsid w:val="007636A6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7E8F"/>
  <w15:chartTrackingRefBased/>
  <w15:docId w15:val="{D1A19694-8E6E-4482-93BB-8F899406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83A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83A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-category">
    <w:name w:val="post-category"/>
    <w:basedOn w:val="DefaultParagraphFont"/>
    <w:rsid w:val="00483AC3"/>
  </w:style>
  <w:style w:type="character" w:styleId="Hyperlink">
    <w:name w:val="Hyperlink"/>
    <w:basedOn w:val="DefaultParagraphFont"/>
    <w:uiPriority w:val="99"/>
    <w:semiHidden/>
    <w:unhideWhenUsed/>
    <w:rsid w:val="00483AC3"/>
    <w:rPr>
      <w:color w:val="0000FF"/>
      <w:u w:val="single"/>
    </w:rPr>
  </w:style>
  <w:style w:type="character" w:customStyle="1" w:styleId="post-time">
    <w:name w:val="post-time"/>
    <w:basedOn w:val="DefaultParagraphFont"/>
    <w:rsid w:val="00483AC3"/>
  </w:style>
  <w:style w:type="paragraph" w:styleId="NormalWeb">
    <w:name w:val="Normal (Web)"/>
    <w:basedOn w:val="Normal"/>
    <w:uiPriority w:val="99"/>
    <w:semiHidden/>
    <w:unhideWhenUsed/>
    <w:rsid w:val="0048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A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950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402">
              <w:marLeft w:val="5730"/>
              <w:marRight w:val="57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3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nma.lt/uploads/images/dir591/dir29/dir1/14_3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6</cp:revision>
  <cp:lastPrinted>2019-01-23T11:12:00Z</cp:lastPrinted>
  <dcterms:created xsi:type="dcterms:W3CDTF">2019-01-23T15:15:00Z</dcterms:created>
  <dcterms:modified xsi:type="dcterms:W3CDTF">2019-02-06T09:21:00Z</dcterms:modified>
</cp:coreProperties>
</file>